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D7549C" w:rsidRPr="00DF6B1E" w:rsidTr="00407C75">
        <w:tc>
          <w:tcPr>
            <w:tcW w:w="9778" w:type="dxa"/>
          </w:tcPr>
          <w:p w:rsidR="00D7549C" w:rsidRPr="008B7071" w:rsidRDefault="00D7549C" w:rsidP="00D7549C">
            <w:pPr>
              <w:pStyle w:val="Titolo1"/>
              <w:spacing w:before="0" w:beforeAutospacing="0" w:after="0" w:afterAutospacing="0"/>
              <w:jc w:val="center"/>
              <w:outlineLvl w:val="0"/>
              <w:rPr>
                <w:color w:val="FF0000"/>
                <w:sz w:val="28"/>
                <w:szCs w:val="28"/>
                <w:lang w:val="en-GB"/>
              </w:rPr>
            </w:pPr>
            <w:r w:rsidRPr="008B7071">
              <w:rPr>
                <w:color w:val="FF0000"/>
                <w:sz w:val="28"/>
                <w:szCs w:val="28"/>
                <w:lang w:val="en-GB"/>
              </w:rPr>
              <w:t xml:space="preserve">Into the Wild - </w:t>
            </w:r>
            <w:proofErr w:type="spellStart"/>
            <w:r w:rsidRPr="008B7071">
              <w:rPr>
                <w:color w:val="FF0000"/>
                <w:sz w:val="28"/>
                <w:szCs w:val="28"/>
                <w:lang w:val="en-GB"/>
              </w:rPr>
              <w:t>Nelle</w:t>
            </w:r>
            <w:proofErr w:type="spellEnd"/>
            <w:r w:rsidRPr="008B7071">
              <w:rPr>
                <w:color w:val="FF0000"/>
                <w:sz w:val="28"/>
                <w:szCs w:val="28"/>
                <w:lang w:val="en-GB"/>
              </w:rPr>
              <w:t xml:space="preserve"> </w:t>
            </w:r>
            <w:proofErr w:type="spellStart"/>
            <w:r w:rsidRPr="008B7071">
              <w:rPr>
                <w:color w:val="FF0000"/>
                <w:sz w:val="28"/>
                <w:szCs w:val="28"/>
                <w:lang w:val="en-GB"/>
              </w:rPr>
              <w:t>terre</w:t>
            </w:r>
            <w:proofErr w:type="spellEnd"/>
            <w:r w:rsidRPr="008B7071">
              <w:rPr>
                <w:color w:val="FF0000"/>
                <w:sz w:val="28"/>
                <w:szCs w:val="28"/>
                <w:lang w:val="en-GB"/>
              </w:rPr>
              <w:t xml:space="preserve"> </w:t>
            </w:r>
            <w:proofErr w:type="spellStart"/>
            <w:r w:rsidRPr="008B7071">
              <w:rPr>
                <w:color w:val="FF0000"/>
                <w:sz w:val="28"/>
                <w:szCs w:val="28"/>
                <w:lang w:val="en-GB"/>
              </w:rPr>
              <w:t>selvagge</w:t>
            </w:r>
            <w:proofErr w:type="spellEnd"/>
          </w:p>
          <w:p w:rsidR="00D7549C" w:rsidRDefault="00D7549C" w:rsidP="00D7549C">
            <w:pPr>
              <w:ind w:right="-77"/>
              <w:jc w:val="center"/>
              <w:rPr>
                <w:lang w:val="en-GB"/>
              </w:rPr>
            </w:pPr>
            <w:r w:rsidRPr="00D7549C">
              <w:rPr>
                <w:noProof/>
                <w:lang w:eastAsia="it-IT"/>
              </w:rPr>
              <w:drawing>
                <wp:inline distT="0" distB="0" distL="0" distR="0">
                  <wp:extent cx="3155950" cy="1352550"/>
                  <wp:effectExtent l="19050" t="0" r="6350" b="0"/>
                  <wp:docPr id="2" name="Immagine 12" descr="Into the Wil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o the Wild.jpg"/>
                          <pic:cNvPicPr>
                            <a:picLocks noChangeAspect="1" noChangeArrowheads="1"/>
                          </pic:cNvPicPr>
                        </pic:nvPicPr>
                        <pic:blipFill>
                          <a:blip r:embed="rId7"/>
                          <a:srcRect/>
                          <a:stretch>
                            <a:fillRect/>
                          </a:stretch>
                        </pic:blipFill>
                        <pic:spPr bwMode="auto">
                          <a:xfrm>
                            <a:off x="0" y="0"/>
                            <a:ext cx="3155950" cy="1352550"/>
                          </a:xfrm>
                          <a:prstGeom prst="rect">
                            <a:avLst/>
                          </a:prstGeom>
                          <a:noFill/>
                          <a:ln w="9525">
                            <a:noFill/>
                            <a:miter lim="800000"/>
                            <a:headEnd/>
                            <a:tailEnd/>
                          </a:ln>
                        </pic:spPr>
                      </pic:pic>
                    </a:graphicData>
                  </a:graphic>
                </wp:inline>
              </w:drawing>
            </w:r>
          </w:p>
          <w:p w:rsidR="00DB7037" w:rsidRDefault="00DB7037" w:rsidP="00D7549C">
            <w:pPr>
              <w:ind w:right="-77"/>
              <w:rPr>
                <w:rFonts w:ascii="Times New Roman" w:hAnsi="Times New Roman" w:cs="Times New Roman"/>
                <w:sz w:val="24"/>
                <w:szCs w:val="24"/>
              </w:rPr>
            </w:pPr>
          </w:p>
          <w:p w:rsidR="00D7549C" w:rsidRPr="00BA458A" w:rsidRDefault="00D7549C" w:rsidP="00DB7037">
            <w:pPr>
              <w:ind w:left="2124" w:right="-77"/>
              <w:rPr>
                <w:rFonts w:ascii="Times New Roman" w:hAnsi="Times New Roman" w:cs="Times New Roman"/>
                <w:szCs w:val="24"/>
              </w:rPr>
            </w:pPr>
            <w:r w:rsidRPr="00BA458A">
              <w:rPr>
                <w:rFonts w:ascii="Times New Roman" w:hAnsi="Times New Roman" w:cs="Times New Roman"/>
                <w:b/>
                <w:color w:val="FF0000"/>
                <w:szCs w:val="24"/>
              </w:rPr>
              <w:t>Titolo originale</w:t>
            </w:r>
            <w:r w:rsidRPr="00BA458A">
              <w:rPr>
                <w:rFonts w:ascii="Times New Roman" w:hAnsi="Times New Roman" w:cs="Times New Roman"/>
                <w:szCs w:val="24"/>
              </w:rPr>
              <w:tab/>
            </w:r>
            <w:proofErr w:type="spellStart"/>
            <w:r w:rsidRPr="00BA458A">
              <w:rPr>
                <w:rFonts w:ascii="Times New Roman" w:hAnsi="Times New Roman" w:cs="Times New Roman"/>
                <w:szCs w:val="24"/>
              </w:rPr>
              <w:t>Into</w:t>
            </w:r>
            <w:proofErr w:type="spellEnd"/>
            <w:r w:rsidRPr="00BA458A">
              <w:rPr>
                <w:rFonts w:ascii="Times New Roman" w:hAnsi="Times New Roman" w:cs="Times New Roman"/>
                <w:szCs w:val="24"/>
              </w:rPr>
              <w:t xml:space="preserve"> the Wild</w:t>
            </w:r>
          </w:p>
          <w:p w:rsidR="00DB7037" w:rsidRPr="000B75EC" w:rsidRDefault="00D7549C" w:rsidP="000B75EC">
            <w:pPr>
              <w:ind w:left="2124" w:right="-77"/>
              <w:rPr>
                <w:rFonts w:ascii="Times New Roman" w:hAnsi="Times New Roman" w:cs="Times New Roman"/>
                <w:szCs w:val="24"/>
              </w:rPr>
            </w:pPr>
            <w:r w:rsidRPr="000B75EC">
              <w:rPr>
                <w:rFonts w:ascii="Times New Roman" w:hAnsi="Times New Roman" w:cs="Times New Roman"/>
                <w:b/>
                <w:color w:val="FF0000"/>
                <w:szCs w:val="24"/>
              </w:rPr>
              <w:t>Lingua originale</w:t>
            </w:r>
            <w:r w:rsidRPr="000B75EC">
              <w:rPr>
                <w:rFonts w:ascii="Times New Roman" w:hAnsi="Times New Roman" w:cs="Times New Roman"/>
                <w:szCs w:val="24"/>
              </w:rPr>
              <w:tab/>
              <w:t>Inglese</w:t>
            </w:r>
            <w:r w:rsidRPr="000B75EC">
              <w:rPr>
                <w:rFonts w:ascii="Times New Roman" w:hAnsi="Times New Roman" w:cs="Times New Roman"/>
                <w:szCs w:val="24"/>
              </w:rPr>
              <w:cr/>
            </w:r>
            <w:r w:rsidR="00DB7037" w:rsidRPr="000B75EC">
              <w:rPr>
                <w:rFonts w:ascii="Times New Roman" w:hAnsi="Times New Roman" w:cs="Times New Roman"/>
                <w:b/>
                <w:szCs w:val="24"/>
              </w:rPr>
              <w:t xml:space="preserve"> </w:t>
            </w:r>
            <w:r w:rsidR="00DB7037" w:rsidRPr="000B75EC">
              <w:rPr>
                <w:rFonts w:ascii="Times New Roman" w:hAnsi="Times New Roman" w:cs="Times New Roman"/>
                <w:b/>
                <w:color w:val="FF0000"/>
                <w:szCs w:val="24"/>
              </w:rPr>
              <w:t>Genere</w:t>
            </w:r>
            <w:r w:rsidR="00DB7037" w:rsidRPr="000B75EC">
              <w:rPr>
                <w:rFonts w:ascii="Times New Roman" w:hAnsi="Times New Roman" w:cs="Times New Roman"/>
                <w:color w:val="FF0000"/>
                <w:szCs w:val="24"/>
              </w:rPr>
              <w:t xml:space="preserve">  </w:t>
            </w:r>
            <w:r w:rsidR="00DF6B1E" w:rsidRPr="000B75EC">
              <w:rPr>
                <w:rFonts w:ascii="Times New Roman" w:hAnsi="Times New Roman" w:cs="Times New Roman"/>
                <w:szCs w:val="24"/>
              </w:rPr>
              <w:t xml:space="preserve">                    </w:t>
            </w:r>
            <w:r w:rsidR="000B75EC">
              <w:rPr>
                <w:rFonts w:ascii="Times New Roman" w:hAnsi="Times New Roman" w:cs="Times New Roman"/>
                <w:szCs w:val="24"/>
              </w:rPr>
              <w:t xml:space="preserve">   </w:t>
            </w:r>
            <w:r w:rsidR="00DB7037" w:rsidRPr="000B75EC">
              <w:rPr>
                <w:rFonts w:ascii="Times New Roman" w:hAnsi="Times New Roman" w:cs="Times New Roman"/>
                <w:szCs w:val="24"/>
              </w:rPr>
              <w:t>Avventura, drammatico, biografico</w:t>
            </w:r>
          </w:p>
          <w:p w:rsidR="00D7549C" w:rsidRPr="000B75EC" w:rsidRDefault="00D7549C" w:rsidP="00DB7037">
            <w:pPr>
              <w:ind w:left="2124" w:right="-77"/>
              <w:rPr>
                <w:rFonts w:ascii="Times New Roman" w:hAnsi="Times New Roman" w:cs="Times New Roman"/>
                <w:szCs w:val="24"/>
              </w:rPr>
            </w:pPr>
            <w:r w:rsidRPr="000B75EC">
              <w:rPr>
                <w:rFonts w:ascii="Times New Roman" w:hAnsi="Times New Roman" w:cs="Times New Roman"/>
                <w:b/>
                <w:color w:val="FF0000"/>
                <w:szCs w:val="24"/>
              </w:rPr>
              <w:t xml:space="preserve">Regia    </w:t>
            </w:r>
            <w:r w:rsidRPr="000B75EC">
              <w:rPr>
                <w:rFonts w:ascii="Times New Roman" w:hAnsi="Times New Roman" w:cs="Times New Roman"/>
                <w:szCs w:val="24"/>
              </w:rPr>
              <w:t xml:space="preserve">                      </w:t>
            </w:r>
            <w:r w:rsidR="000B75EC">
              <w:rPr>
                <w:rFonts w:ascii="Times New Roman" w:hAnsi="Times New Roman" w:cs="Times New Roman"/>
                <w:szCs w:val="24"/>
              </w:rPr>
              <w:t xml:space="preserve">  </w:t>
            </w:r>
            <w:r w:rsidRPr="000B75EC">
              <w:rPr>
                <w:rFonts w:ascii="Times New Roman" w:hAnsi="Times New Roman" w:cs="Times New Roman"/>
                <w:szCs w:val="24"/>
              </w:rPr>
              <w:t>Sean Penn</w:t>
            </w:r>
          </w:p>
          <w:p w:rsidR="00DB7037" w:rsidRPr="000B75EC" w:rsidRDefault="00DB7037" w:rsidP="00DB7037">
            <w:pPr>
              <w:ind w:left="2124" w:right="-77"/>
              <w:rPr>
                <w:rFonts w:ascii="Times New Roman" w:hAnsi="Times New Roman" w:cs="Times New Roman"/>
                <w:b/>
                <w:color w:val="FF0000"/>
                <w:szCs w:val="24"/>
              </w:rPr>
            </w:pPr>
            <w:r w:rsidRPr="000B75EC">
              <w:rPr>
                <w:rFonts w:ascii="Times New Roman" w:hAnsi="Times New Roman" w:cs="Times New Roman"/>
                <w:b/>
                <w:color w:val="FF0000"/>
                <w:szCs w:val="24"/>
              </w:rPr>
              <w:t>Interpreti e personaggi</w:t>
            </w:r>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 xml:space="preserve">Emile Hirsch: Christopher </w:t>
            </w:r>
            <w:proofErr w:type="spellStart"/>
            <w:r w:rsidRPr="000B75EC">
              <w:rPr>
                <w:rFonts w:ascii="Times New Roman" w:hAnsi="Times New Roman" w:cs="Times New Roman"/>
                <w:szCs w:val="24"/>
                <w:lang w:val="en-GB"/>
              </w:rPr>
              <w:t>McCandless</w:t>
            </w:r>
            <w:proofErr w:type="spellEnd"/>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 xml:space="preserve">William Hurt: Walt </w:t>
            </w:r>
            <w:proofErr w:type="spellStart"/>
            <w:r w:rsidRPr="000B75EC">
              <w:rPr>
                <w:rFonts w:ascii="Times New Roman" w:hAnsi="Times New Roman" w:cs="Times New Roman"/>
                <w:szCs w:val="24"/>
                <w:lang w:val="en-GB"/>
              </w:rPr>
              <w:t>McCandless</w:t>
            </w:r>
            <w:proofErr w:type="spellEnd"/>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 xml:space="preserve">Marcia Gay Harden: Billie </w:t>
            </w:r>
            <w:proofErr w:type="spellStart"/>
            <w:r w:rsidRPr="000B75EC">
              <w:rPr>
                <w:rFonts w:ascii="Times New Roman" w:hAnsi="Times New Roman" w:cs="Times New Roman"/>
                <w:szCs w:val="24"/>
                <w:lang w:val="en-GB"/>
              </w:rPr>
              <w:t>McCandless</w:t>
            </w:r>
            <w:proofErr w:type="spellEnd"/>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 xml:space="preserve">Jena Malone: </w:t>
            </w:r>
            <w:proofErr w:type="spellStart"/>
            <w:r w:rsidRPr="000B75EC">
              <w:rPr>
                <w:rFonts w:ascii="Times New Roman" w:hAnsi="Times New Roman" w:cs="Times New Roman"/>
                <w:szCs w:val="24"/>
                <w:lang w:val="en-GB"/>
              </w:rPr>
              <w:t>Carine</w:t>
            </w:r>
            <w:proofErr w:type="spellEnd"/>
            <w:r w:rsidRPr="000B75EC">
              <w:rPr>
                <w:rFonts w:ascii="Times New Roman" w:hAnsi="Times New Roman" w:cs="Times New Roman"/>
                <w:szCs w:val="24"/>
                <w:lang w:val="en-GB"/>
              </w:rPr>
              <w:t xml:space="preserve"> </w:t>
            </w:r>
            <w:proofErr w:type="spellStart"/>
            <w:r w:rsidRPr="000B75EC">
              <w:rPr>
                <w:rFonts w:ascii="Times New Roman" w:hAnsi="Times New Roman" w:cs="Times New Roman"/>
                <w:szCs w:val="24"/>
                <w:lang w:val="en-GB"/>
              </w:rPr>
              <w:t>McCandless</w:t>
            </w:r>
            <w:proofErr w:type="spellEnd"/>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Hal Holbrook: Ron Franz</w:t>
            </w:r>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 xml:space="preserve">Catherine Keener: Jan </w:t>
            </w:r>
            <w:proofErr w:type="spellStart"/>
            <w:r w:rsidRPr="000B75EC">
              <w:rPr>
                <w:rFonts w:ascii="Times New Roman" w:hAnsi="Times New Roman" w:cs="Times New Roman"/>
                <w:szCs w:val="24"/>
                <w:lang w:val="en-GB"/>
              </w:rPr>
              <w:t>Burres</w:t>
            </w:r>
            <w:proofErr w:type="spellEnd"/>
          </w:p>
          <w:p w:rsidR="00DB7037" w:rsidRPr="000B75EC" w:rsidRDefault="00DB7037" w:rsidP="00DB7037">
            <w:pPr>
              <w:ind w:left="4248" w:right="-77"/>
              <w:rPr>
                <w:rFonts w:ascii="Times New Roman" w:hAnsi="Times New Roman" w:cs="Times New Roman"/>
                <w:szCs w:val="24"/>
                <w:lang w:val="en-GB"/>
              </w:rPr>
            </w:pPr>
            <w:r w:rsidRPr="000B75EC">
              <w:rPr>
                <w:rFonts w:ascii="Times New Roman" w:hAnsi="Times New Roman" w:cs="Times New Roman"/>
                <w:szCs w:val="24"/>
                <w:lang w:val="en-GB"/>
              </w:rPr>
              <w:t xml:space="preserve">Brian </w:t>
            </w:r>
            <w:proofErr w:type="spellStart"/>
            <w:r w:rsidRPr="000B75EC">
              <w:rPr>
                <w:rFonts w:ascii="Times New Roman" w:hAnsi="Times New Roman" w:cs="Times New Roman"/>
                <w:szCs w:val="24"/>
                <w:lang w:val="en-GB"/>
              </w:rPr>
              <w:t>Dierker</w:t>
            </w:r>
            <w:proofErr w:type="spellEnd"/>
            <w:r w:rsidRPr="000B75EC">
              <w:rPr>
                <w:rFonts w:ascii="Times New Roman" w:hAnsi="Times New Roman" w:cs="Times New Roman"/>
                <w:szCs w:val="24"/>
                <w:lang w:val="en-GB"/>
              </w:rPr>
              <w:t>: Rainey</w:t>
            </w:r>
          </w:p>
          <w:p w:rsidR="00DB7037" w:rsidRPr="00BA458A" w:rsidRDefault="00DB7037" w:rsidP="00DB7037">
            <w:pPr>
              <w:ind w:left="4248" w:right="-77"/>
              <w:rPr>
                <w:rFonts w:ascii="Times New Roman" w:hAnsi="Times New Roman" w:cs="Times New Roman"/>
                <w:szCs w:val="24"/>
                <w:lang w:val="en-US"/>
              </w:rPr>
            </w:pPr>
            <w:r w:rsidRPr="00BA458A">
              <w:rPr>
                <w:rFonts w:ascii="Times New Roman" w:hAnsi="Times New Roman" w:cs="Times New Roman"/>
                <w:szCs w:val="24"/>
                <w:lang w:val="en-US"/>
              </w:rPr>
              <w:t xml:space="preserve">Kristen Stewart: Tracy </w:t>
            </w:r>
            <w:proofErr w:type="spellStart"/>
            <w:r w:rsidRPr="00BA458A">
              <w:rPr>
                <w:rFonts w:ascii="Times New Roman" w:hAnsi="Times New Roman" w:cs="Times New Roman"/>
                <w:szCs w:val="24"/>
                <w:lang w:val="en-US"/>
              </w:rPr>
              <w:t>Tatro</w:t>
            </w:r>
            <w:proofErr w:type="spellEnd"/>
          </w:p>
          <w:p w:rsidR="00DF6B1E" w:rsidRPr="00BA458A" w:rsidRDefault="00DF6B1E" w:rsidP="00DF6B1E">
            <w:pPr>
              <w:ind w:left="4248" w:right="-77"/>
              <w:rPr>
                <w:rFonts w:ascii="Times New Roman" w:hAnsi="Times New Roman" w:cs="Times New Roman"/>
                <w:szCs w:val="24"/>
                <w:lang w:val="en-US"/>
              </w:rPr>
            </w:pPr>
            <w:r w:rsidRPr="00BA458A">
              <w:rPr>
                <w:rFonts w:ascii="Times New Roman" w:hAnsi="Times New Roman" w:cs="Times New Roman"/>
                <w:szCs w:val="24"/>
                <w:lang w:val="en-US"/>
              </w:rPr>
              <w:t>Vince Vaughn: Wayne Westerberg</w:t>
            </w:r>
          </w:p>
          <w:p w:rsidR="00DB7037" w:rsidRPr="000B75EC" w:rsidRDefault="00DB7037" w:rsidP="00DF6B1E">
            <w:pPr>
              <w:ind w:left="2124" w:right="-77"/>
              <w:rPr>
                <w:rFonts w:ascii="Times New Roman" w:hAnsi="Times New Roman" w:cs="Times New Roman"/>
                <w:szCs w:val="24"/>
              </w:rPr>
            </w:pPr>
            <w:r w:rsidRPr="000B75EC">
              <w:rPr>
                <w:rFonts w:ascii="Times New Roman" w:hAnsi="Times New Roman" w:cs="Times New Roman"/>
                <w:b/>
                <w:color w:val="FF0000"/>
                <w:szCs w:val="24"/>
              </w:rPr>
              <w:t>Paese di produzione</w:t>
            </w:r>
            <w:r w:rsidRPr="000B75EC">
              <w:rPr>
                <w:rFonts w:ascii="Times New Roman" w:hAnsi="Times New Roman" w:cs="Times New Roman"/>
                <w:szCs w:val="24"/>
              </w:rPr>
              <w:tab/>
              <w:t>Stati Uniti d'America, 2007</w:t>
            </w:r>
          </w:p>
          <w:p w:rsidR="00D7549C" w:rsidRPr="00DF6B1E" w:rsidRDefault="00D7549C" w:rsidP="000B75EC">
            <w:pPr>
              <w:ind w:left="2832" w:right="-77"/>
              <w:rPr>
                <w:rFonts w:ascii="Times New Roman" w:hAnsi="Times New Roman" w:cs="Times New Roman"/>
                <w:sz w:val="24"/>
                <w:szCs w:val="24"/>
              </w:rPr>
            </w:pPr>
            <w:r w:rsidRPr="000B75EC">
              <w:rPr>
                <w:rFonts w:ascii="Times New Roman" w:hAnsi="Times New Roman" w:cs="Times New Roman"/>
                <w:b/>
                <w:color w:val="FF0000"/>
                <w:szCs w:val="24"/>
              </w:rPr>
              <w:t>Durata</w:t>
            </w:r>
            <w:r w:rsidRPr="000B75EC">
              <w:rPr>
                <w:rFonts w:ascii="Times New Roman" w:hAnsi="Times New Roman" w:cs="Times New Roman"/>
                <w:b/>
                <w:color w:val="FF0000"/>
                <w:szCs w:val="24"/>
              </w:rPr>
              <w:tab/>
            </w:r>
            <w:r w:rsidR="00DF6B1E" w:rsidRPr="000B75EC">
              <w:rPr>
                <w:rFonts w:ascii="Times New Roman" w:hAnsi="Times New Roman" w:cs="Times New Roman"/>
                <w:szCs w:val="24"/>
              </w:rPr>
              <w:t xml:space="preserve">            </w:t>
            </w:r>
            <w:r w:rsidR="000B75EC">
              <w:rPr>
                <w:rFonts w:ascii="Times New Roman" w:hAnsi="Times New Roman" w:cs="Times New Roman"/>
                <w:szCs w:val="24"/>
              </w:rPr>
              <w:t xml:space="preserve"> </w:t>
            </w:r>
            <w:r w:rsidRPr="000B75EC">
              <w:rPr>
                <w:rFonts w:ascii="Times New Roman" w:hAnsi="Times New Roman" w:cs="Times New Roman"/>
                <w:szCs w:val="24"/>
              </w:rPr>
              <w:t>140 min</w:t>
            </w:r>
          </w:p>
        </w:tc>
      </w:tr>
      <w:tr w:rsidR="008B7071" w:rsidRPr="00DF6B1E" w:rsidTr="002F208E">
        <w:tc>
          <w:tcPr>
            <w:tcW w:w="9778" w:type="dxa"/>
          </w:tcPr>
          <w:p w:rsidR="008B7071" w:rsidRPr="0054324E" w:rsidRDefault="008B7071" w:rsidP="008B7071">
            <w:pPr>
              <w:ind w:right="-77"/>
              <w:jc w:val="center"/>
              <w:rPr>
                <w:rFonts w:ascii="Times New Roman" w:hAnsi="Times New Roman" w:cs="Times New Roman"/>
                <w:b/>
                <w:szCs w:val="24"/>
              </w:rPr>
            </w:pPr>
            <w:r w:rsidRPr="0054324E">
              <w:rPr>
                <w:rFonts w:ascii="Times New Roman" w:hAnsi="Times New Roman" w:cs="Times New Roman"/>
                <w:b/>
                <w:szCs w:val="24"/>
              </w:rPr>
              <w:t>Trama</w:t>
            </w:r>
          </w:p>
          <w:p w:rsidR="000B75EC" w:rsidRPr="0054324E" w:rsidRDefault="000B75EC" w:rsidP="000B75EC">
            <w:pPr>
              <w:ind w:right="-77"/>
              <w:jc w:val="both"/>
              <w:rPr>
                <w:rFonts w:ascii="Times New Roman" w:hAnsi="Times New Roman" w:cs="Times New Roman"/>
                <w:szCs w:val="24"/>
              </w:rPr>
            </w:pPr>
            <w:r w:rsidRPr="0054324E">
              <w:rPr>
                <w:rFonts w:ascii="Times New Roman" w:hAnsi="Times New Roman" w:cs="Times New Roman"/>
                <w:szCs w:val="24"/>
              </w:rPr>
              <w:t xml:space="preserve">Christopher </w:t>
            </w:r>
            <w:proofErr w:type="spellStart"/>
            <w:r w:rsidRPr="0054324E">
              <w:rPr>
                <w:rFonts w:ascii="Times New Roman" w:hAnsi="Times New Roman" w:cs="Times New Roman"/>
                <w:szCs w:val="24"/>
              </w:rPr>
              <w:t>McCandless</w:t>
            </w:r>
            <w:proofErr w:type="spellEnd"/>
            <w:r w:rsidRPr="0054324E">
              <w:rPr>
                <w:rFonts w:ascii="Times New Roman" w:hAnsi="Times New Roman" w:cs="Times New Roman"/>
                <w:szCs w:val="24"/>
              </w:rPr>
              <w:t xml:space="preserve"> è un giovane benestante: subito dopo la laurea in scienze sociali all'Università </w:t>
            </w:r>
            <w:proofErr w:type="spellStart"/>
            <w:r w:rsidRPr="0054324E">
              <w:rPr>
                <w:rFonts w:ascii="Times New Roman" w:hAnsi="Times New Roman" w:cs="Times New Roman"/>
                <w:szCs w:val="24"/>
              </w:rPr>
              <w:t>Emory</w:t>
            </w:r>
            <w:proofErr w:type="spellEnd"/>
            <w:r w:rsidRPr="0054324E">
              <w:rPr>
                <w:rFonts w:ascii="Times New Roman" w:hAnsi="Times New Roman" w:cs="Times New Roman"/>
                <w:szCs w:val="24"/>
              </w:rPr>
              <w:t xml:space="preserve"> nel 1990, dona i suoi risparmi all'</w:t>
            </w:r>
            <w:proofErr w:type="spellStart"/>
            <w:r w:rsidRPr="0054324E">
              <w:rPr>
                <w:rFonts w:ascii="Times New Roman" w:hAnsi="Times New Roman" w:cs="Times New Roman"/>
                <w:szCs w:val="24"/>
              </w:rPr>
              <w:t>Oxfam</w:t>
            </w:r>
            <w:proofErr w:type="spellEnd"/>
            <w:r w:rsidRPr="0054324E">
              <w:rPr>
                <w:rFonts w:ascii="Times New Roman" w:hAnsi="Times New Roman" w:cs="Times New Roman"/>
                <w:szCs w:val="24"/>
              </w:rPr>
              <w:t xml:space="preserve"> e abbandona amici e famiglia per sfuggire ad una società consumista e capitalista nella quale non riesce più a vivere. La sua inquietudine, in parte dovuta al pessimo rapporto con la famiglia e in parte alle letture di autori anticonformisti come </w:t>
            </w:r>
            <w:proofErr w:type="spellStart"/>
            <w:r w:rsidRPr="0054324E">
              <w:rPr>
                <w:rFonts w:ascii="Times New Roman" w:hAnsi="Times New Roman" w:cs="Times New Roman"/>
                <w:szCs w:val="24"/>
              </w:rPr>
              <w:t>Thoreau</w:t>
            </w:r>
            <w:proofErr w:type="spellEnd"/>
            <w:r w:rsidRPr="0054324E">
              <w:rPr>
                <w:rFonts w:ascii="Times New Roman" w:hAnsi="Times New Roman" w:cs="Times New Roman"/>
                <w:szCs w:val="24"/>
              </w:rPr>
              <w:t xml:space="preserve"> e London, lo porta a viaggiare per due anni negli Stati Uniti e nel Messico del nord, con lo pseudonimo di Alexander </w:t>
            </w:r>
            <w:proofErr w:type="spellStart"/>
            <w:r w:rsidRPr="0054324E">
              <w:rPr>
                <w:rFonts w:ascii="Times New Roman" w:hAnsi="Times New Roman" w:cs="Times New Roman"/>
                <w:szCs w:val="24"/>
              </w:rPr>
              <w:t>Supertramp</w:t>
            </w:r>
            <w:proofErr w:type="spellEnd"/>
            <w:r w:rsidRPr="0054324E">
              <w:rPr>
                <w:rFonts w:ascii="Times New Roman" w:hAnsi="Times New Roman" w:cs="Times New Roman"/>
                <w:szCs w:val="24"/>
              </w:rPr>
              <w:t>.</w:t>
            </w:r>
          </w:p>
          <w:p w:rsidR="008B7071" w:rsidRPr="008B7071" w:rsidRDefault="000B75EC" w:rsidP="000B75EC">
            <w:pPr>
              <w:ind w:right="-77"/>
              <w:jc w:val="both"/>
              <w:rPr>
                <w:rFonts w:ascii="Times New Roman" w:hAnsi="Times New Roman" w:cs="Times New Roman"/>
                <w:sz w:val="24"/>
                <w:szCs w:val="24"/>
              </w:rPr>
            </w:pPr>
            <w:r w:rsidRPr="0054324E">
              <w:rPr>
                <w:rFonts w:ascii="Times New Roman" w:hAnsi="Times New Roman" w:cs="Times New Roman"/>
                <w:szCs w:val="24"/>
              </w:rPr>
              <w:t xml:space="preserve">Durante il suo lungo viaggio verso l'Alaska incontrerà sulla sua strada diversi personaggi: Jan e </w:t>
            </w:r>
            <w:proofErr w:type="spellStart"/>
            <w:r w:rsidRPr="0054324E">
              <w:rPr>
                <w:rFonts w:ascii="Times New Roman" w:hAnsi="Times New Roman" w:cs="Times New Roman"/>
                <w:szCs w:val="24"/>
              </w:rPr>
              <w:t>Rainey</w:t>
            </w:r>
            <w:proofErr w:type="spellEnd"/>
            <w:r w:rsidRPr="0054324E">
              <w:rPr>
                <w:rFonts w:ascii="Times New Roman" w:hAnsi="Times New Roman" w:cs="Times New Roman"/>
                <w:szCs w:val="24"/>
              </w:rPr>
              <w:t xml:space="preserve">, una coppia hippie; </w:t>
            </w:r>
            <w:proofErr w:type="spellStart"/>
            <w:r w:rsidRPr="0054324E">
              <w:rPr>
                <w:rFonts w:ascii="Times New Roman" w:hAnsi="Times New Roman" w:cs="Times New Roman"/>
                <w:szCs w:val="24"/>
              </w:rPr>
              <w:t>Wayne</w:t>
            </w:r>
            <w:proofErr w:type="spellEnd"/>
            <w:r w:rsidRPr="0054324E">
              <w:rPr>
                <w:rFonts w:ascii="Times New Roman" w:hAnsi="Times New Roman" w:cs="Times New Roman"/>
                <w:szCs w:val="24"/>
              </w:rPr>
              <w:t xml:space="preserve"> </w:t>
            </w:r>
            <w:proofErr w:type="spellStart"/>
            <w:r w:rsidRPr="0054324E">
              <w:rPr>
                <w:rFonts w:ascii="Times New Roman" w:hAnsi="Times New Roman" w:cs="Times New Roman"/>
                <w:szCs w:val="24"/>
              </w:rPr>
              <w:t>Westerberg</w:t>
            </w:r>
            <w:proofErr w:type="spellEnd"/>
            <w:r w:rsidRPr="0054324E">
              <w:rPr>
                <w:rFonts w:ascii="Times New Roman" w:hAnsi="Times New Roman" w:cs="Times New Roman"/>
                <w:szCs w:val="24"/>
              </w:rPr>
              <w:t>, un giovane trebbiatore del Dakota del Sud; Tracy, una giovane cantautrice hippie e Ron, un anziano veterano scontroso, chiuso nei suoi ricordi; tutti personaggi a cui cambierà la vita con il suo messaggio di libertà e amore fraterno e dai quali riceverà la formazione necessaria per affrontare le immense terre dell'Alaska. Qui trova la natura selvaggia ed incontaminata che, con il passare del tempo, lo porta ad uno stato di felicità interiore, da cui viene pervaso. Vive cibandosi di selvaggina e di bacche. Dopo non essere riuscito a conservare la carne di un alce che aveva cacciato per l'inverno, sarà proprio una bacca a condurlo alla morte. Chris infatti, divorato dalla fame, mangia i velenosi frutti di una pianta selvatica che erroneamente aveva scambiato per commestibili, che gli causeranno, dopo pochi giorni, la morte. Durante la lunga agonia, in cui non riesce a cercare aiuto, essendo completamente isolato, scriverà su uno dei libri che era solito leggere "</w:t>
            </w:r>
            <w:proofErr w:type="spellStart"/>
            <w:r w:rsidRPr="0054324E">
              <w:rPr>
                <w:rFonts w:ascii="Times New Roman" w:hAnsi="Times New Roman" w:cs="Times New Roman"/>
                <w:szCs w:val="24"/>
              </w:rPr>
              <w:t>Happiness</w:t>
            </w:r>
            <w:proofErr w:type="spellEnd"/>
            <w:r w:rsidRPr="0054324E">
              <w:rPr>
                <w:rFonts w:ascii="Times New Roman" w:hAnsi="Times New Roman" w:cs="Times New Roman"/>
                <w:szCs w:val="24"/>
              </w:rPr>
              <w:t xml:space="preserve"> </w:t>
            </w:r>
            <w:proofErr w:type="spellStart"/>
            <w:r w:rsidRPr="0054324E">
              <w:rPr>
                <w:rFonts w:ascii="Times New Roman" w:hAnsi="Times New Roman" w:cs="Times New Roman"/>
                <w:szCs w:val="24"/>
              </w:rPr>
              <w:t>only</w:t>
            </w:r>
            <w:proofErr w:type="spellEnd"/>
            <w:r w:rsidRPr="0054324E">
              <w:rPr>
                <w:rFonts w:ascii="Times New Roman" w:hAnsi="Times New Roman" w:cs="Times New Roman"/>
                <w:szCs w:val="24"/>
              </w:rPr>
              <w:t xml:space="preserve"> </w:t>
            </w:r>
            <w:proofErr w:type="spellStart"/>
            <w:r w:rsidRPr="0054324E">
              <w:rPr>
                <w:rFonts w:ascii="Times New Roman" w:hAnsi="Times New Roman" w:cs="Times New Roman"/>
                <w:szCs w:val="24"/>
              </w:rPr>
              <w:t>real</w:t>
            </w:r>
            <w:proofErr w:type="spellEnd"/>
            <w:r w:rsidRPr="0054324E">
              <w:rPr>
                <w:rFonts w:ascii="Times New Roman" w:hAnsi="Times New Roman" w:cs="Times New Roman"/>
                <w:szCs w:val="24"/>
              </w:rPr>
              <w:t xml:space="preserve"> </w:t>
            </w:r>
            <w:proofErr w:type="spellStart"/>
            <w:r w:rsidRPr="0054324E">
              <w:rPr>
                <w:rFonts w:ascii="Times New Roman" w:hAnsi="Times New Roman" w:cs="Times New Roman"/>
                <w:szCs w:val="24"/>
              </w:rPr>
              <w:t>when</w:t>
            </w:r>
            <w:proofErr w:type="spellEnd"/>
            <w:r w:rsidRPr="0054324E">
              <w:rPr>
                <w:rFonts w:ascii="Times New Roman" w:hAnsi="Times New Roman" w:cs="Times New Roman"/>
                <w:szCs w:val="24"/>
              </w:rPr>
              <w:t xml:space="preserve"> </w:t>
            </w:r>
            <w:proofErr w:type="spellStart"/>
            <w:r w:rsidRPr="0054324E">
              <w:rPr>
                <w:rFonts w:ascii="Times New Roman" w:hAnsi="Times New Roman" w:cs="Times New Roman"/>
                <w:szCs w:val="24"/>
              </w:rPr>
              <w:t>shared</w:t>
            </w:r>
            <w:proofErr w:type="spellEnd"/>
            <w:r w:rsidRPr="0054324E">
              <w:rPr>
                <w:rFonts w:ascii="Times New Roman" w:hAnsi="Times New Roman" w:cs="Times New Roman"/>
                <w:szCs w:val="24"/>
              </w:rPr>
              <w:t>": la felicità è autentica solo se condivisa.</w:t>
            </w:r>
          </w:p>
        </w:tc>
      </w:tr>
      <w:tr w:rsidR="000B75EC" w:rsidRPr="00DF6B1E" w:rsidTr="0033533F">
        <w:tc>
          <w:tcPr>
            <w:tcW w:w="9778" w:type="dxa"/>
          </w:tcPr>
          <w:p w:rsidR="000B75EC" w:rsidRPr="000B75EC" w:rsidRDefault="000B75EC" w:rsidP="000B75EC">
            <w:pPr>
              <w:ind w:right="-77"/>
              <w:jc w:val="center"/>
              <w:rPr>
                <w:rFonts w:ascii="Times New Roman" w:hAnsi="Times New Roman" w:cs="Times New Roman"/>
                <w:b/>
                <w:sz w:val="24"/>
                <w:szCs w:val="24"/>
              </w:rPr>
            </w:pPr>
            <w:r w:rsidRPr="000B75EC">
              <w:rPr>
                <w:rFonts w:ascii="Times New Roman" w:hAnsi="Times New Roman" w:cs="Times New Roman"/>
                <w:b/>
                <w:sz w:val="24"/>
                <w:szCs w:val="24"/>
              </w:rPr>
              <w:t>Analisi</w:t>
            </w:r>
            <w:r w:rsidR="00900FED">
              <w:rPr>
                <w:rFonts w:ascii="Times New Roman" w:hAnsi="Times New Roman" w:cs="Times New Roman"/>
                <w:b/>
                <w:sz w:val="24"/>
                <w:szCs w:val="24"/>
              </w:rPr>
              <w:t xml:space="preserve"> del film </w:t>
            </w:r>
          </w:p>
          <w:p w:rsidR="000B75EC" w:rsidRPr="005A7693" w:rsidRDefault="000B75EC" w:rsidP="000B75EC">
            <w:pPr>
              <w:ind w:right="-77"/>
              <w:jc w:val="center"/>
              <w:rPr>
                <w:rFonts w:ascii="Times New Roman" w:hAnsi="Times New Roman" w:cs="Times New Roman"/>
                <w:b/>
              </w:rPr>
            </w:pPr>
            <w:r w:rsidRPr="005A7693">
              <w:rPr>
                <w:rFonts w:ascii="Times New Roman" w:hAnsi="Times New Roman" w:cs="Times New Roman"/>
                <w:b/>
              </w:rPr>
              <w:t>È la storia di un ragazzo alla ricerca di sé stesso tra sogni, inquietudine ed errori</w:t>
            </w:r>
            <w:r w:rsidR="00402F5D" w:rsidRPr="005A7693">
              <w:rPr>
                <w:rFonts w:ascii="Times New Roman" w:hAnsi="Times New Roman" w:cs="Times New Roman"/>
                <w:b/>
              </w:rPr>
              <w:t>.</w:t>
            </w:r>
          </w:p>
          <w:p w:rsidR="000B75EC" w:rsidRPr="005A7693" w:rsidRDefault="000B75EC" w:rsidP="00402F5D">
            <w:pPr>
              <w:ind w:right="-77"/>
              <w:rPr>
                <w:rFonts w:ascii="Times New Roman" w:hAnsi="Times New Roman" w:cs="Times New Roman"/>
                <w:b/>
              </w:rPr>
            </w:pPr>
          </w:p>
          <w:p w:rsidR="00402F5D" w:rsidRPr="005A7693" w:rsidRDefault="00402F5D" w:rsidP="00402F5D">
            <w:pPr>
              <w:pStyle w:val="Paragrafoelenco"/>
              <w:numPr>
                <w:ilvl w:val="0"/>
                <w:numId w:val="1"/>
              </w:numPr>
              <w:ind w:right="-77"/>
              <w:rPr>
                <w:rFonts w:ascii="Times New Roman" w:hAnsi="Times New Roman" w:cs="Times New Roman"/>
              </w:rPr>
            </w:pPr>
            <w:r w:rsidRPr="005A7693">
              <w:rPr>
                <w:rFonts w:ascii="Times New Roman" w:hAnsi="Times New Roman" w:cs="Times New Roman"/>
              </w:rPr>
              <w:t>Come giudichi il film?</w:t>
            </w:r>
          </w:p>
          <w:p w:rsidR="00402F5D" w:rsidRPr="005A7693" w:rsidRDefault="00402F5D" w:rsidP="00402F5D">
            <w:pPr>
              <w:pStyle w:val="Paragrafoelenco"/>
              <w:numPr>
                <w:ilvl w:val="0"/>
                <w:numId w:val="1"/>
              </w:numPr>
              <w:ind w:right="-77"/>
              <w:rPr>
                <w:rFonts w:ascii="Times New Roman" w:hAnsi="Times New Roman" w:cs="Times New Roman"/>
              </w:rPr>
            </w:pPr>
            <w:r w:rsidRPr="005A7693">
              <w:rPr>
                <w:rFonts w:ascii="Times New Roman" w:hAnsi="Times New Roman" w:cs="Times New Roman"/>
              </w:rPr>
              <w:t>Che cosa ti ha maggiormente colpito?</w:t>
            </w:r>
          </w:p>
          <w:p w:rsidR="00900FED" w:rsidRPr="005A7693" w:rsidRDefault="00900FED" w:rsidP="00402F5D">
            <w:pPr>
              <w:pStyle w:val="Paragrafoelenco"/>
              <w:numPr>
                <w:ilvl w:val="0"/>
                <w:numId w:val="1"/>
              </w:numPr>
              <w:ind w:right="-77"/>
              <w:rPr>
                <w:rFonts w:ascii="Times New Roman" w:hAnsi="Times New Roman" w:cs="Times New Roman"/>
              </w:rPr>
            </w:pPr>
            <w:r w:rsidRPr="005A7693">
              <w:rPr>
                <w:rFonts w:ascii="Times New Roman" w:hAnsi="Times New Roman" w:cs="Times New Roman"/>
              </w:rPr>
              <w:t>Quali valori insegue Chris?</w:t>
            </w:r>
          </w:p>
          <w:p w:rsidR="00900FED" w:rsidRPr="005A7693" w:rsidRDefault="00900FED" w:rsidP="00402F5D">
            <w:pPr>
              <w:pStyle w:val="Paragrafoelenco"/>
              <w:numPr>
                <w:ilvl w:val="0"/>
                <w:numId w:val="1"/>
              </w:numPr>
              <w:ind w:right="-77"/>
              <w:rPr>
                <w:rFonts w:ascii="Times New Roman" w:hAnsi="Times New Roman" w:cs="Times New Roman"/>
              </w:rPr>
            </w:pPr>
            <w:r w:rsidRPr="005A7693">
              <w:rPr>
                <w:rFonts w:ascii="Times New Roman" w:hAnsi="Times New Roman" w:cs="Times New Roman"/>
              </w:rPr>
              <w:t>Che cosa rifiuta della vita sociale e familiare?</w:t>
            </w:r>
          </w:p>
          <w:p w:rsidR="00402F5D" w:rsidRPr="005A7693" w:rsidRDefault="00C473FE" w:rsidP="00402F5D">
            <w:pPr>
              <w:pStyle w:val="Paragrafoelenco"/>
              <w:numPr>
                <w:ilvl w:val="0"/>
                <w:numId w:val="1"/>
              </w:numPr>
              <w:ind w:right="-77"/>
              <w:rPr>
                <w:rFonts w:ascii="Times New Roman" w:hAnsi="Times New Roman" w:cs="Times New Roman"/>
              </w:rPr>
            </w:pPr>
            <w:r w:rsidRPr="005A7693">
              <w:rPr>
                <w:rFonts w:ascii="Times New Roman" w:hAnsi="Times New Roman" w:cs="Times New Roman"/>
              </w:rPr>
              <w:t>Qual è il messaggio del film?</w:t>
            </w:r>
          </w:p>
          <w:p w:rsidR="000B75EC" w:rsidRPr="00C473FE" w:rsidRDefault="00C473FE" w:rsidP="00980EB3">
            <w:pPr>
              <w:pStyle w:val="Paragrafoelenco"/>
              <w:numPr>
                <w:ilvl w:val="0"/>
                <w:numId w:val="1"/>
              </w:numPr>
              <w:ind w:right="-77"/>
              <w:rPr>
                <w:rFonts w:ascii="Times New Roman" w:hAnsi="Times New Roman" w:cs="Times New Roman"/>
                <w:b/>
                <w:sz w:val="24"/>
                <w:szCs w:val="24"/>
              </w:rPr>
            </w:pPr>
            <w:r w:rsidRPr="005A7693">
              <w:rPr>
                <w:rFonts w:ascii="Times New Roman" w:hAnsi="Times New Roman" w:cs="Times New Roman"/>
              </w:rPr>
              <w:t>C’è qualcosa in te che ti fa assomigliare al protagonista?</w:t>
            </w:r>
          </w:p>
        </w:tc>
      </w:tr>
    </w:tbl>
    <w:p w:rsidR="000032CC" w:rsidRDefault="000032CC"/>
    <w:tbl>
      <w:tblPr>
        <w:tblStyle w:val="Grigliatabella"/>
        <w:tblW w:w="0" w:type="auto"/>
        <w:tblLook w:val="04A0"/>
      </w:tblPr>
      <w:tblGrid>
        <w:gridCol w:w="3248"/>
        <w:gridCol w:w="3249"/>
        <w:gridCol w:w="3255"/>
      </w:tblGrid>
      <w:tr w:rsidR="0054324E" w:rsidTr="000946F4">
        <w:tc>
          <w:tcPr>
            <w:tcW w:w="9752" w:type="dxa"/>
            <w:gridSpan w:val="3"/>
            <w:tcMar>
              <w:top w:w="57" w:type="dxa"/>
              <w:left w:w="57" w:type="dxa"/>
              <w:right w:w="57" w:type="dxa"/>
            </w:tcMar>
          </w:tcPr>
          <w:p w:rsidR="0054324E" w:rsidRPr="0054324E" w:rsidRDefault="0054324E" w:rsidP="0054324E">
            <w:pPr>
              <w:ind w:right="-77"/>
              <w:jc w:val="center"/>
              <w:rPr>
                <w:rFonts w:ascii="Times New Roman" w:hAnsi="Times New Roman" w:cs="Times New Roman"/>
                <w:b/>
                <w:sz w:val="24"/>
                <w:szCs w:val="24"/>
              </w:rPr>
            </w:pPr>
            <w:r w:rsidRPr="0054324E">
              <w:rPr>
                <w:rFonts w:ascii="Times New Roman" w:hAnsi="Times New Roman" w:cs="Times New Roman"/>
                <w:b/>
                <w:sz w:val="24"/>
                <w:szCs w:val="24"/>
              </w:rPr>
              <w:lastRenderedPageBreak/>
              <w:t>Approfondimento del film</w:t>
            </w:r>
          </w:p>
        </w:tc>
      </w:tr>
      <w:tr w:rsidR="0054324E" w:rsidTr="000946F4">
        <w:tc>
          <w:tcPr>
            <w:tcW w:w="3248" w:type="dxa"/>
            <w:tcMar>
              <w:top w:w="57" w:type="dxa"/>
              <w:left w:w="57" w:type="dxa"/>
              <w:right w:w="57" w:type="dxa"/>
            </w:tcMar>
          </w:tcPr>
          <w:p w:rsidR="0054324E" w:rsidRPr="007078A9" w:rsidRDefault="007078A9" w:rsidP="0054324E">
            <w:pPr>
              <w:ind w:right="-77"/>
              <w:jc w:val="center"/>
              <w:rPr>
                <w:rFonts w:ascii="Times New Roman" w:hAnsi="Times New Roman" w:cs="Times New Roman"/>
                <w:b/>
                <w:sz w:val="24"/>
                <w:szCs w:val="24"/>
              </w:rPr>
            </w:pPr>
            <w:r>
              <w:rPr>
                <w:rFonts w:ascii="Times New Roman" w:hAnsi="Times New Roman" w:cs="Times New Roman"/>
                <w:b/>
                <w:sz w:val="24"/>
                <w:szCs w:val="24"/>
              </w:rPr>
              <w:t xml:space="preserve">Frasi del </w:t>
            </w:r>
            <w:r w:rsidR="0054324E" w:rsidRPr="007078A9">
              <w:rPr>
                <w:rFonts w:ascii="Times New Roman" w:hAnsi="Times New Roman" w:cs="Times New Roman"/>
                <w:b/>
                <w:sz w:val="24"/>
                <w:szCs w:val="24"/>
              </w:rPr>
              <w:t>film</w:t>
            </w:r>
          </w:p>
        </w:tc>
        <w:tc>
          <w:tcPr>
            <w:tcW w:w="3249" w:type="dxa"/>
            <w:tcMar>
              <w:top w:w="57" w:type="dxa"/>
              <w:left w:w="57" w:type="dxa"/>
              <w:right w:w="57" w:type="dxa"/>
            </w:tcMar>
          </w:tcPr>
          <w:p w:rsidR="0054324E" w:rsidRPr="007078A9" w:rsidRDefault="007018FF" w:rsidP="0054324E">
            <w:pPr>
              <w:ind w:right="-77"/>
              <w:jc w:val="center"/>
              <w:rPr>
                <w:rFonts w:ascii="Times New Roman" w:hAnsi="Times New Roman" w:cs="Times New Roman"/>
                <w:b/>
                <w:sz w:val="24"/>
                <w:szCs w:val="24"/>
              </w:rPr>
            </w:pPr>
            <w:r>
              <w:rPr>
                <w:rFonts w:ascii="Times New Roman" w:hAnsi="Times New Roman" w:cs="Times New Roman"/>
                <w:b/>
                <w:sz w:val="24"/>
                <w:szCs w:val="24"/>
              </w:rPr>
              <w:t xml:space="preserve">Collegamento </w:t>
            </w:r>
            <w:r w:rsidR="0054324E" w:rsidRPr="007078A9">
              <w:rPr>
                <w:rFonts w:ascii="Times New Roman" w:hAnsi="Times New Roman" w:cs="Times New Roman"/>
                <w:b/>
                <w:sz w:val="24"/>
                <w:szCs w:val="24"/>
              </w:rPr>
              <w:t>biblico</w:t>
            </w:r>
          </w:p>
        </w:tc>
        <w:tc>
          <w:tcPr>
            <w:tcW w:w="3255" w:type="dxa"/>
            <w:tcMar>
              <w:top w:w="57" w:type="dxa"/>
              <w:left w:w="57" w:type="dxa"/>
              <w:right w:w="57" w:type="dxa"/>
            </w:tcMar>
          </w:tcPr>
          <w:p w:rsidR="0054324E" w:rsidRPr="007078A9" w:rsidRDefault="007018FF" w:rsidP="007018FF">
            <w:pPr>
              <w:ind w:right="-77"/>
              <w:jc w:val="center"/>
              <w:rPr>
                <w:rFonts w:ascii="Times New Roman" w:hAnsi="Times New Roman" w:cs="Times New Roman"/>
                <w:b/>
                <w:sz w:val="24"/>
                <w:szCs w:val="24"/>
              </w:rPr>
            </w:pPr>
            <w:r>
              <w:rPr>
                <w:rFonts w:ascii="Times New Roman" w:hAnsi="Times New Roman" w:cs="Times New Roman"/>
                <w:b/>
                <w:sz w:val="24"/>
                <w:szCs w:val="24"/>
              </w:rPr>
              <w:t xml:space="preserve">Collegamento </w:t>
            </w:r>
            <w:r w:rsidR="0054324E" w:rsidRPr="007078A9">
              <w:rPr>
                <w:rFonts w:ascii="Times New Roman" w:hAnsi="Times New Roman" w:cs="Times New Roman"/>
                <w:b/>
                <w:sz w:val="24"/>
                <w:szCs w:val="24"/>
              </w:rPr>
              <w:t>esistenziale</w:t>
            </w:r>
          </w:p>
        </w:tc>
      </w:tr>
      <w:tr w:rsidR="0054324E" w:rsidRPr="007078A9" w:rsidTr="000946F4">
        <w:tc>
          <w:tcPr>
            <w:tcW w:w="3248" w:type="dxa"/>
            <w:tcMar>
              <w:top w:w="57" w:type="dxa"/>
              <w:left w:w="57" w:type="dxa"/>
              <w:right w:w="57" w:type="dxa"/>
            </w:tcMar>
          </w:tcPr>
          <w:p w:rsidR="007078A9" w:rsidRPr="001A1152" w:rsidRDefault="007078A9" w:rsidP="0018654A">
            <w:pPr>
              <w:ind w:right="15"/>
              <w:rPr>
                <w:rFonts w:ascii="Times New Roman" w:hAnsi="Times New Roman" w:cs="Times New Roman"/>
              </w:rPr>
            </w:pPr>
            <w:proofErr w:type="spellStart"/>
            <w:r w:rsidRPr="008B127C">
              <w:rPr>
                <w:rFonts w:ascii="Times New Roman" w:hAnsi="Times New Roman" w:cs="Times New Roman"/>
                <w:i/>
              </w:rPr>
              <w:t>Into</w:t>
            </w:r>
            <w:proofErr w:type="spellEnd"/>
            <w:r w:rsidRPr="008B127C">
              <w:rPr>
                <w:rFonts w:ascii="Times New Roman" w:hAnsi="Times New Roman" w:cs="Times New Roman"/>
                <w:i/>
              </w:rPr>
              <w:t xml:space="preserve"> the Wild</w:t>
            </w:r>
            <w:r w:rsidRPr="001A1152">
              <w:rPr>
                <w:rFonts w:ascii="Times New Roman" w:hAnsi="Times New Roman" w:cs="Times New Roman"/>
              </w:rPr>
              <w:t xml:space="preserve"> - Nelle terre selvag</w:t>
            </w:r>
            <w:r w:rsidR="0018654A">
              <w:rPr>
                <w:rFonts w:ascii="Times New Roman" w:hAnsi="Times New Roman" w:cs="Times New Roman"/>
              </w:rPr>
              <w:t>-</w:t>
            </w:r>
            <w:r w:rsidRPr="001A1152">
              <w:rPr>
                <w:rFonts w:ascii="Times New Roman" w:hAnsi="Times New Roman" w:cs="Times New Roman"/>
              </w:rPr>
              <w:t>ge: metafora sulla vita</w:t>
            </w:r>
            <w:r w:rsidR="00734139">
              <w:rPr>
                <w:rFonts w:ascii="Times New Roman" w:hAnsi="Times New Roman" w:cs="Times New Roman"/>
              </w:rPr>
              <w:t xml:space="preserve"> che invita a </w:t>
            </w:r>
            <w:r w:rsidR="009376F6" w:rsidRPr="001A1152">
              <w:rPr>
                <w:rFonts w:ascii="Times New Roman" w:hAnsi="Times New Roman" w:cs="Times New Roman"/>
              </w:rPr>
              <w:t xml:space="preserve"> </w:t>
            </w:r>
            <w:r w:rsidR="00734139">
              <w:rPr>
                <w:rFonts w:ascii="Times New Roman" w:hAnsi="Times New Roman" w:cs="Times New Roman"/>
              </w:rPr>
              <w:t xml:space="preserve">cercare </w:t>
            </w:r>
            <w:r w:rsidR="009376F6" w:rsidRPr="001A1152">
              <w:rPr>
                <w:rFonts w:ascii="Times New Roman" w:hAnsi="Times New Roman" w:cs="Times New Roman"/>
              </w:rPr>
              <w:t xml:space="preserve">la </w:t>
            </w:r>
            <w:r w:rsidR="00734139">
              <w:rPr>
                <w:rFonts w:ascii="Times New Roman" w:hAnsi="Times New Roman" w:cs="Times New Roman"/>
              </w:rPr>
              <w:t>propria</w:t>
            </w:r>
            <w:r w:rsidR="009376F6" w:rsidRPr="001A1152">
              <w:rPr>
                <w:rFonts w:ascii="Times New Roman" w:hAnsi="Times New Roman" w:cs="Times New Roman"/>
              </w:rPr>
              <w:t xml:space="preserve"> identità</w:t>
            </w:r>
            <w:r w:rsidR="00734139">
              <w:rPr>
                <w:rFonts w:ascii="Times New Roman" w:hAnsi="Times New Roman" w:cs="Times New Roman"/>
              </w:rPr>
              <w:t xml:space="preserve"> profonda</w:t>
            </w:r>
            <w:r w:rsidR="00C76D5D">
              <w:rPr>
                <w:rFonts w:ascii="Times New Roman" w:hAnsi="Times New Roman" w:cs="Times New Roman"/>
              </w:rPr>
              <w:t xml:space="preserve"> “lasciando” </w:t>
            </w:r>
            <w:r w:rsidR="0018654A">
              <w:rPr>
                <w:rFonts w:ascii="Times New Roman" w:hAnsi="Times New Roman" w:cs="Times New Roman"/>
              </w:rPr>
              <w:t>il</w:t>
            </w:r>
            <w:r w:rsidR="00C76D5D">
              <w:rPr>
                <w:rFonts w:ascii="Times New Roman" w:hAnsi="Times New Roman" w:cs="Times New Roman"/>
              </w:rPr>
              <w:t xml:space="preserve"> mondo convenzio</w:t>
            </w:r>
            <w:r w:rsidR="0018654A">
              <w:rPr>
                <w:rFonts w:ascii="Times New Roman" w:hAnsi="Times New Roman" w:cs="Times New Roman"/>
              </w:rPr>
              <w:t>-</w:t>
            </w:r>
            <w:r w:rsidR="00C76D5D">
              <w:rPr>
                <w:rFonts w:ascii="Times New Roman" w:hAnsi="Times New Roman" w:cs="Times New Roman"/>
              </w:rPr>
              <w:t>nale</w:t>
            </w:r>
            <w:r w:rsidR="00A127AB">
              <w:rPr>
                <w:rFonts w:ascii="Times New Roman" w:hAnsi="Times New Roman" w:cs="Times New Roman"/>
              </w:rPr>
              <w:t xml:space="preserve"> </w:t>
            </w:r>
            <w:r w:rsidR="00A127AB" w:rsidRPr="00A127AB">
              <w:rPr>
                <w:rFonts w:ascii="Times New Roman" w:hAnsi="Times New Roman" w:cs="Times New Roman"/>
                <w:i/>
              </w:rPr>
              <w:t>“avvelenato dalla civiltà”</w:t>
            </w:r>
            <w:r w:rsidR="00CB044B">
              <w:rPr>
                <w:rFonts w:ascii="Times New Roman" w:hAnsi="Times New Roman" w:cs="Times New Roman"/>
                <w:i/>
              </w:rPr>
              <w:t xml:space="preserve">, </w:t>
            </w:r>
            <w:r w:rsidR="00CB044B" w:rsidRPr="00CB044B">
              <w:rPr>
                <w:rFonts w:ascii="Times New Roman" w:hAnsi="Times New Roman" w:cs="Times New Roman"/>
              </w:rPr>
              <w:t>sapendo che</w:t>
            </w:r>
            <w:r w:rsidR="00CB044B">
              <w:rPr>
                <w:rFonts w:ascii="Times New Roman" w:hAnsi="Times New Roman" w:cs="Times New Roman"/>
                <w:i/>
              </w:rPr>
              <w:t xml:space="preserve"> “</w:t>
            </w:r>
            <w:r w:rsidR="00CB044B" w:rsidRPr="00CB044B">
              <w:rPr>
                <w:rFonts w:ascii="Times New Roman" w:hAnsi="Times New Roman" w:cs="Times New Roman"/>
                <w:i/>
              </w:rPr>
              <w:t xml:space="preserve">Dio ha messo la felicità </w:t>
            </w:r>
            <w:proofErr w:type="spellStart"/>
            <w:r w:rsidR="00CB044B" w:rsidRPr="00CB044B">
              <w:rPr>
                <w:rFonts w:ascii="Times New Roman" w:hAnsi="Times New Roman" w:cs="Times New Roman"/>
                <w:i/>
              </w:rPr>
              <w:t>dappertutto</w:t>
            </w:r>
            <w:r w:rsidR="0018654A">
              <w:rPr>
                <w:rFonts w:ascii="Times New Roman" w:hAnsi="Times New Roman" w:cs="Times New Roman"/>
                <w:i/>
              </w:rPr>
              <w:t>…</w:t>
            </w:r>
            <w:proofErr w:type="spellEnd"/>
            <w:r w:rsidR="0018654A">
              <w:rPr>
                <w:rFonts w:ascii="Times New Roman" w:hAnsi="Times New Roman" w:cs="Times New Roman"/>
                <w:i/>
              </w:rPr>
              <w:t xml:space="preserve"> </w:t>
            </w:r>
            <w:r w:rsidR="0018654A" w:rsidRPr="0018654A">
              <w:rPr>
                <w:rFonts w:ascii="Times New Roman" w:hAnsi="Times New Roman" w:cs="Times New Roman"/>
                <w:i/>
              </w:rPr>
              <w:t>L'apogeo della battaglia per uccidere il falso essere interiore, suggella vittorio</w:t>
            </w:r>
            <w:r w:rsidR="0018654A">
              <w:rPr>
                <w:rFonts w:ascii="Times New Roman" w:hAnsi="Times New Roman" w:cs="Times New Roman"/>
                <w:i/>
              </w:rPr>
              <w:t>-</w:t>
            </w:r>
            <w:r w:rsidR="0018654A" w:rsidRPr="0018654A">
              <w:rPr>
                <w:rFonts w:ascii="Times New Roman" w:hAnsi="Times New Roman" w:cs="Times New Roman"/>
                <w:i/>
              </w:rPr>
              <w:t xml:space="preserve">samente la rivoluzione </w:t>
            </w:r>
            <w:proofErr w:type="spellStart"/>
            <w:r w:rsidR="0018654A" w:rsidRPr="0018654A">
              <w:rPr>
                <w:rFonts w:ascii="Times New Roman" w:hAnsi="Times New Roman" w:cs="Times New Roman"/>
                <w:i/>
              </w:rPr>
              <w:t>spirituale</w:t>
            </w:r>
            <w:r w:rsidR="0018654A">
              <w:rPr>
                <w:rFonts w:ascii="Times New Roman" w:hAnsi="Times New Roman" w:cs="Times New Roman"/>
                <w:i/>
              </w:rPr>
              <w:t>…</w:t>
            </w:r>
            <w:proofErr w:type="spellEnd"/>
            <w:r w:rsidR="0018654A">
              <w:rPr>
                <w:rFonts w:ascii="Times New Roman" w:hAnsi="Times New Roman" w:cs="Times New Roman"/>
                <w:i/>
              </w:rPr>
              <w:t xml:space="preserve"> </w:t>
            </w:r>
            <w:r w:rsidR="00CB044B" w:rsidRPr="00CB044B">
              <w:rPr>
                <w:rFonts w:ascii="Times New Roman" w:hAnsi="Times New Roman" w:cs="Times New Roman"/>
                <w:i/>
              </w:rPr>
              <w:t>Abbiamo solo bisogno di cambiare il modo di vedere le cose.</w:t>
            </w:r>
          </w:p>
        </w:tc>
        <w:tc>
          <w:tcPr>
            <w:tcW w:w="3249" w:type="dxa"/>
            <w:tcMar>
              <w:top w:w="57" w:type="dxa"/>
              <w:left w:w="57" w:type="dxa"/>
              <w:right w:w="57" w:type="dxa"/>
            </w:tcMar>
          </w:tcPr>
          <w:p w:rsidR="00B810F4" w:rsidRDefault="00011279" w:rsidP="00B810F4">
            <w:pPr>
              <w:ind w:right="28"/>
              <w:rPr>
                <w:rFonts w:ascii="Times New Roman" w:hAnsi="Times New Roman" w:cs="Times New Roman"/>
              </w:rPr>
            </w:pPr>
            <w:r>
              <w:rPr>
                <w:rFonts w:ascii="Times New Roman" w:hAnsi="Times New Roman" w:cs="Times New Roman"/>
              </w:rPr>
              <w:t>Nell’AT</w:t>
            </w:r>
            <w:r w:rsidR="009376F6" w:rsidRPr="001A1152">
              <w:rPr>
                <w:rFonts w:ascii="Times New Roman" w:hAnsi="Times New Roman" w:cs="Times New Roman"/>
              </w:rPr>
              <w:t xml:space="preserve"> Abramo</w:t>
            </w:r>
            <w:r w:rsidR="001A1152" w:rsidRPr="001A1152">
              <w:rPr>
                <w:rFonts w:ascii="Times New Roman" w:hAnsi="Times New Roman" w:cs="Times New Roman"/>
              </w:rPr>
              <w:t xml:space="preserve">  è “inviato”</w:t>
            </w:r>
            <w:r w:rsidR="009376F6" w:rsidRPr="001A1152">
              <w:rPr>
                <w:rFonts w:ascii="Times New Roman" w:hAnsi="Times New Roman" w:cs="Times New Roman"/>
              </w:rPr>
              <w:t xml:space="preserve">: </w:t>
            </w:r>
            <w:proofErr w:type="spellStart"/>
            <w:r w:rsidR="009D1364" w:rsidRPr="001A1152">
              <w:rPr>
                <w:rFonts w:ascii="Times New Roman" w:hAnsi="Times New Roman" w:cs="Times New Roman"/>
                <w:i/>
              </w:rPr>
              <w:t>Lech</w:t>
            </w:r>
            <w:proofErr w:type="spellEnd"/>
            <w:r w:rsidR="009D1364" w:rsidRPr="001A1152">
              <w:rPr>
                <w:rFonts w:ascii="Times New Roman" w:hAnsi="Times New Roman" w:cs="Times New Roman"/>
                <w:i/>
              </w:rPr>
              <w:t xml:space="preserve"> </w:t>
            </w:r>
            <w:proofErr w:type="spellStart"/>
            <w:r w:rsidR="009D1364" w:rsidRPr="001A1152">
              <w:rPr>
                <w:rFonts w:ascii="Times New Roman" w:hAnsi="Times New Roman" w:cs="Times New Roman"/>
                <w:i/>
              </w:rPr>
              <w:t>lechà</w:t>
            </w:r>
            <w:proofErr w:type="spellEnd"/>
            <w:r w:rsidR="009D1364" w:rsidRPr="001A1152">
              <w:rPr>
                <w:rFonts w:ascii="Times New Roman" w:hAnsi="Times New Roman" w:cs="Times New Roman"/>
              </w:rPr>
              <w:t xml:space="preserve">”, </w:t>
            </w:r>
            <w:r w:rsidR="009D1364" w:rsidRPr="001A1152">
              <w:rPr>
                <w:rFonts w:ascii="Times New Roman" w:hAnsi="Times New Roman" w:cs="Times New Roman"/>
                <w:i/>
              </w:rPr>
              <w:t>“Vattene”</w:t>
            </w:r>
            <w:r w:rsidR="009D1364" w:rsidRPr="001A1152">
              <w:rPr>
                <w:rFonts w:ascii="Times New Roman" w:hAnsi="Times New Roman" w:cs="Times New Roman"/>
              </w:rPr>
              <w:t xml:space="preserve"> o “</w:t>
            </w:r>
            <w:r w:rsidR="009D1364" w:rsidRPr="001A1152">
              <w:rPr>
                <w:rFonts w:ascii="Times New Roman" w:hAnsi="Times New Roman" w:cs="Times New Roman"/>
                <w:i/>
              </w:rPr>
              <w:t xml:space="preserve">Vai a te </w:t>
            </w:r>
            <w:proofErr w:type="spellStart"/>
            <w:r w:rsidR="009D1364" w:rsidRPr="001A1152">
              <w:rPr>
                <w:rFonts w:ascii="Times New Roman" w:hAnsi="Times New Roman" w:cs="Times New Roman"/>
                <w:i/>
              </w:rPr>
              <w:t>stesso</w:t>
            </w:r>
            <w:r w:rsidR="00C76D5D">
              <w:rPr>
                <w:rFonts w:ascii="Times New Roman" w:hAnsi="Times New Roman" w:cs="Times New Roman"/>
                <w:i/>
              </w:rPr>
              <w:t>…</w:t>
            </w:r>
            <w:proofErr w:type="spellEnd"/>
            <w:r w:rsidR="00C76D5D">
              <w:rPr>
                <w:rFonts w:ascii="Times New Roman" w:hAnsi="Times New Roman" w:cs="Times New Roman"/>
                <w:i/>
              </w:rPr>
              <w:t xml:space="preserve"> verso</w:t>
            </w:r>
            <w:r w:rsidR="00B810F4">
              <w:rPr>
                <w:rFonts w:ascii="Times New Roman" w:hAnsi="Times New Roman" w:cs="Times New Roman"/>
                <w:i/>
              </w:rPr>
              <w:t>...</w:t>
            </w:r>
            <w:r w:rsidR="009D1364" w:rsidRPr="001A1152">
              <w:rPr>
                <w:rFonts w:ascii="Times New Roman" w:hAnsi="Times New Roman" w:cs="Times New Roman"/>
              </w:rPr>
              <w:t>”</w:t>
            </w:r>
            <w:r w:rsidR="001A1152" w:rsidRPr="001A1152">
              <w:rPr>
                <w:rFonts w:ascii="Times New Roman" w:hAnsi="Times New Roman" w:cs="Times New Roman"/>
              </w:rPr>
              <w:t xml:space="preserve"> (</w:t>
            </w:r>
            <w:proofErr w:type="spellStart"/>
            <w:r w:rsidR="001A1152" w:rsidRPr="001A1152">
              <w:rPr>
                <w:rFonts w:ascii="Times New Roman" w:hAnsi="Times New Roman" w:cs="Times New Roman"/>
              </w:rPr>
              <w:t>Gn</w:t>
            </w:r>
            <w:proofErr w:type="spellEnd"/>
            <w:r w:rsidR="001A1152" w:rsidRPr="001A1152">
              <w:rPr>
                <w:rFonts w:ascii="Times New Roman" w:hAnsi="Times New Roman" w:cs="Times New Roman"/>
              </w:rPr>
              <w:t xml:space="preserve"> 12,1)</w:t>
            </w:r>
            <w:r w:rsidR="009D1364" w:rsidRPr="001A1152">
              <w:rPr>
                <w:rFonts w:ascii="Times New Roman" w:hAnsi="Times New Roman" w:cs="Times New Roman"/>
              </w:rPr>
              <w:t xml:space="preserve">, </w:t>
            </w:r>
          </w:p>
          <w:p w:rsidR="0054324E" w:rsidRDefault="009D1364" w:rsidP="00B810F4">
            <w:pPr>
              <w:ind w:right="28"/>
              <w:rPr>
                <w:rFonts w:ascii="Times New Roman" w:hAnsi="Times New Roman" w:cs="Times New Roman"/>
              </w:rPr>
            </w:pPr>
            <w:r w:rsidRPr="001A1152">
              <w:rPr>
                <w:rFonts w:ascii="Times New Roman" w:hAnsi="Times New Roman" w:cs="Times New Roman"/>
              </w:rPr>
              <w:t>compi il tuo itinerario interiore</w:t>
            </w:r>
            <w:r w:rsidR="00A127AB">
              <w:rPr>
                <w:rFonts w:ascii="Times New Roman" w:hAnsi="Times New Roman" w:cs="Times New Roman"/>
              </w:rPr>
              <w:t xml:space="preserve"> e abbandona le tue sicurezze (</w:t>
            </w:r>
            <w:r w:rsidR="00011279">
              <w:rPr>
                <w:rFonts w:ascii="Times New Roman" w:hAnsi="Times New Roman" w:cs="Times New Roman"/>
              </w:rPr>
              <w:t xml:space="preserve">antica </w:t>
            </w:r>
            <w:r w:rsidR="00A127AB">
              <w:rPr>
                <w:rFonts w:ascii="Times New Roman" w:hAnsi="Times New Roman" w:cs="Times New Roman"/>
              </w:rPr>
              <w:t xml:space="preserve">terra, parentela).  </w:t>
            </w:r>
          </w:p>
          <w:p w:rsidR="00E94E36" w:rsidRPr="001A1152" w:rsidRDefault="00E94E36" w:rsidP="000A729D">
            <w:pPr>
              <w:ind w:right="28"/>
              <w:rPr>
                <w:rFonts w:ascii="Times New Roman" w:hAnsi="Times New Roman" w:cs="Times New Roman"/>
              </w:rPr>
            </w:pPr>
            <w:r>
              <w:rPr>
                <w:rFonts w:ascii="Times New Roman" w:hAnsi="Times New Roman" w:cs="Times New Roman"/>
              </w:rPr>
              <w:t>Nel vangelo g</w:t>
            </w:r>
            <w:r w:rsidRPr="001A1152">
              <w:rPr>
                <w:rFonts w:ascii="Times New Roman" w:hAnsi="Times New Roman" w:cs="Times New Roman"/>
              </w:rPr>
              <w:t xml:space="preserve">li apostoli </w:t>
            </w:r>
            <w:r>
              <w:rPr>
                <w:rFonts w:ascii="Times New Roman" w:hAnsi="Times New Roman" w:cs="Times New Roman"/>
              </w:rPr>
              <w:t xml:space="preserve">sono </w:t>
            </w:r>
            <w:r w:rsidRPr="001A1152">
              <w:rPr>
                <w:rFonts w:ascii="Times New Roman" w:hAnsi="Times New Roman" w:cs="Times New Roman"/>
              </w:rPr>
              <w:t>“invitati”</w:t>
            </w:r>
            <w:r>
              <w:rPr>
                <w:rFonts w:ascii="Times New Roman" w:hAnsi="Times New Roman" w:cs="Times New Roman"/>
              </w:rPr>
              <w:t xml:space="preserve"> ad abbandonare la mentalità fondata solo sulle “cose” (pescatori di pesci)</w:t>
            </w:r>
            <w:r w:rsidR="000A729D">
              <w:rPr>
                <w:rFonts w:ascii="Times New Roman" w:hAnsi="Times New Roman" w:cs="Times New Roman"/>
              </w:rPr>
              <w:t xml:space="preserve"> e privilegiare invece l’umano </w:t>
            </w:r>
            <w:r w:rsidR="000A729D" w:rsidRPr="001A1152">
              <w:rPr>
                <w:rFonts w:ascii="Times New Roman" w:hAnsi="Times New Roman" w:cs="Times New Roman"/>
              </w:rPr>
              <w:t>: “</w:t>
            </w:r>
            <w:r w:rsidR="000A729D" w:rsidRPr="001A1152">
              <w:rPr>
                <w:rFonts w:ascii="Times New Roman" w:hAnsi="Times New Roman" w:cs="Times New Roman"/>
                <w:i/>
              </w:rPr>
              <w:t>Vi farò pescatori di uomini</w:t>
            </w:r>
            <w:r w:rsidR="000A729D" w:rsidRPr="001A1152">
              <w:rPr>
                <w:rFonts w:ascii="Times New Roman" w:hAnsi="Times New Roman" w:cs="Times New Roman"/>
              </w:rPr>
              <w:t>” (Mt</w:t>
            </w:r>
            <w:r w:rsidR="000A729D">
              <w:rPr>
                <w:rFonts w:ascii="Times New Roman" w:hAnsi="Times New Roman" w:cs="Times New Roman"/>
              </w:rPr>
              <w:t xml:space="preserve"> 4,19)</w:t>
            </w:r>
            <w:r>
              <w:rPr>
                <w:rFonts w:ascii="Times New Roman" w:hAnsi="Times New Roman" w:cs="Times New Roman"/>
              </w:rPr>
              <w:t>.</w:t>
            </w:r>
          </w:p>
        </w:tc>
        <w:tc>
          <w:tcPr>
            <w:tcW w:w="3255" w:type="dxa"/>
            <w:tcMar>
              <w:top w:w="57" w:type="dxa"/>
              <w:left w:w="57" w:type="dxa"/>
              <w:right w:w="57" w:type="dxa"/>
            </w:tcMar>
          </w:tcPr>
          <w:p w:rsidR="00C43CE9" w:rsidRDefault="004B1E21" w:rsidP="00C64781">
            <w:pPr>
              <w:ind w:right="35"/>
              <w:rPr>
                <w:rFonts w:ascii="Times New Roman" w:hAnsi="Times New Roman" w:cs="Times New Roman"/>
              </w:rPr>
            </w:pPr>
            <w:r w:rsidRPr="001A1152">
              <w:rPr>
                <w:rFonts w:ascii="Times New Roman" w:hAnsi="Times New Roman" w:cs="Times New Roman"/>
              </w:rPr>
              <w:t>Perché vivere?</w:t>
            </w:r>
            <w:r w:rsidR="00C43CE9" w:rsidRPr="001A1152">
              <w:rPr>
                <w:rFonts w:ascii="Times New Roman" w:hAnsi="Times New Roman" w:cs="Times New Roman"/>
              </w:rPr>
              <w:t xml:space="preserve"> </w:t>
            </w:r>
            <w:r w:rsidR="00C43CE9" w:rsidRPr="001A1152">
              <w:rPr>
                <w:rFonts w:ascii="Times New Roman" w:hAnsi="Times New Roman" w:cs="Times New Roman"/>
                <w:i/>
              </w:rPr>
              <w:t>“Il vero viaggio di scoperta non consiste nel cercare nuove terre, ma nell’avere nuovi occhi”</w:t>
            </w:r>
            <w:r w:rsidR="001A1152">
              <w:rPr>
                <w:rFonts w:ascii="Times New Roman" w:hAnsi="Times New Roman" w:cs="Times New Roman"/>
                <w:i/>
              </w:rPr>
              <w:t xml:space="preserve"> </w:t>
            </w:r>
            <w:r w:rsidR="001A1152">
              <w:rPr>
                <w:rFonts w:ascii="Times New Roman" w:hAnsi="Times New Roman" w:cs="Times New Roman"/>
              </w:rPr>
              <w:t>(</w:t>
            </w:r>
            <w:r w:rsidR="001A1152" w:rsidRPr="001A1152">
              <w:rPr>
                <w:rFonts w:ascii="Times New Roman" w:hAnsi="Times New Roman" w:cs="Times New Roman"/>
              </w:rPr>
              <w:t>M. Proust).</w:t>
            </w:r>
          </w:p>
          <w:p w:rsidR="00CB044B" w:rsidRPr="001A1152" w:rsidRDefault="00CB044B" w:rsidP="00C64781">
            <w:pPr>
              <w:ind w:right="35"/>
              <w:rPr>
                <w:rFonts w:ascii="Times New Roman" w:hAnsi="Times New Roman" w:cs="Times New Roman"/>
              </w:rPr>
            </w:pPr>
            <w:r w:rsidRPr="00CB044B">
              <w:rPr>
                <w:rFonts w:ascii="Times New Roman" w:hAnsi="Times New Roman" w:cs="Times New Roman"/>
              </w:rPr>
              <w:t xml:space="preserve">Occhi per guardare in profondità, acquisire “potere” sulle proprie azioni e  contrastare i </w:t>
            </w:r>
            <w:r>
              <w:rPr>
                <w:rFonts w:ascii="Times New Roman" w:hAnsi="Times New Roman" w:cs="Times New Roman"/>
              </w:rPr>
              <w:t xml:space="preserve">molteplici </w:t>
            </w:r>
            <w:r w:rsidRPr="00CB044B">
              <w:rPr>
                <w:rFonts w:ascii="Times New Roman" w:hAnsi="Times New Roman" w:cs="Times New Roman"/>
              </w:rPr>
              <w:t>condizionamenti.</w:t>
            </w:r>
          </w:p>
        </w:tc>
      </w:tr>
      <w:tr w:rsidR="009376F6" w:rsidRPr="007078A9" w:rsidTr="000946F4">
        <w:tc>
          <w:tcPr>
            <w:tcW w:w="9752" w:type="dxa"/>
            <w:gridSpan w:val="3"/>
            <w:tcMar>
              <w:top w:w="57" w:type="dxa"/>
              <w:left w:w="57" w:type="dxa"/>
              <w:right w:w="57" w:type="dxa"/>
            </w:tcMar>
          </w:tcPr>
          <w:p w:rsidR="00C76D5D" w:rsidRPr="00D51FF9" w:rsidRDefault="00C76D5D" w:rsidP="00CC4B73">
            <w:pPr>
              <w:pStyle w:val="Paragrafoelenco"/>
              <w:numPr>
                <w:ilvl w:val="0"/>
                <w:numId w:val="3"/>
              </w:numPr>
              <w:ind w:right="-77"/>
              <w:rPr>
                <w:rFonts w:ascii="Times New Roman" w:hAnsi="Times New Roman" w:cs="Times New Roman"/>
                <w:b/>
                <w:i/>
              </w:rPr>
            </w:pPr>
            <w:r w:rsidRPr="00D51FF9">
              <w:rPr>
                <w:rFonts w:ascii="Times New Roman" w:hAnsi="Times New Roman" w:cs="Times New Roman"/>
                <w:b/>
                <w:i/>
              </w:rPr>
              <w:t xml:space="preserve">Quali </w:t>
            </w:r>
            <w:r w:rsidR="00A127AB" w:rsidRPr="00D51FF9">
              <w:rPr>
                <w:rFonts w:ascii="Times New Roman" w:hAnsi="Times New Roman" w:cs="Times New Roman"/>
                <w:b/>
                <w:i/>
              </w:rPr>
              <w:t xml:space="preserve">somiglianze e </w:t>
            </w:r>
            <w:r w:rsidRPr="00D51FF9">
              <w:rPr>
                <w:rFonts w:ascii="Times New Roman" w:hAnsi="Times New Roman" w:cs="Times New Roman"/>
                <w:b/>
                <w:i/>
              </w:rPr>
              <w:t xml:space="preserve">differenze emergono </w:t>
            </w:r>
            <w:r w:rsidR="00A127AB" w:rsidRPr="00D51FF9">
              <w:rPr>
                <w:rFonts w:ascii="Times New Roman" w:hAnsi="Times New Roman" w:cs="Times New Roman"/>
                <w:b/>
                <w:i/>
              </w:rPr>
              <w:t>dagli accostamenti letterari?</w:t>
            </w:r>
          </w:p>
          <w:p w:rsidR="009376F6" w:rsidRPr="00CC4B73" w:rsidRDefault="009376F6" w:rsidP="00CC4B73">
            <w:pPr>
              <w:pStyle w:val="Paragrafoelenco"/>
              <w:numPr>
                <w:ilvl w:val="0"/>
                <w:numId w:val="3"/>
              </w:numPr>
              <w:ind w:right="-77"/>
              <w:rPr>
                <w:rFonts w:ascii="Times New Roman" w:hAnsi="Times New Roman" w:cs="Times New Roman"/>
              </w:rPr>
            </w:pPr>
            <w:r w:rsidRPr="00D51FF9">
              <w:rPr>
                <w:rFonts w:ascii="Times New Roman" w:hAnsi="Times New Roman" w:cs="Times New Roman"/>
                <w:b/>
                <w:i/>
              </w:rPr>
              <w:t>Stai affrontando il “tuo” viaggio della vita per scoprire il “vero Sé”?</w:t>
            </w:r>
          </w:p>
        </w:tc>
      </w:tr>
      <w:tr w:rsidR="0054324E" w:rsidRPr="007078A9" w:rsidTr="000946F4">
        <w:tc>
          <w:tcPr>
            <w:tcW w:w="3248" w:type="dxa"/>
            <w:tcMar>
              <w:top w:w="57" w:type="dxa"/>
              <w:left w:w="57" w:type="dxa"/>
              <w:right w:w="57" w:type="dxa"/>
            </w:tcMar>
          </w:tcPr>
          <w:p w:rsidR="0054324E" w:rsidRPr="00A4457A" w:rsidRDefault="00E97D77" w:rsidP="00A4457A">
            <w:pPr>
              <w:ind w:right="-1"/>
              <w:rPr>
                <w:rFonts w:ascii="Times New Roman" w:hAnsi="Times New Roman" w:cs="Times New Roman"/>
                <w:i/>
              </w:rPr>
            </w:pPr>
            <w:r>
              <w:rPr>
                <w:rFonts w:ascii="Times New Roman" w:hAnsi="Times New Roman" w:cs="Times New Roman"/>
              </w:rPr>
              <w:t>Occorre capire l’inquietudine:</w:t>
            </w:r>
            <w:r>
              <w:rPr>
                <w:rFonts w:ascii="Times New Roman" w:hAnsi="Times New Roman" w:cs="Times New Roman"/>
              </w:rPr>
              <w:br/>
            </w:r>
            <w:r w:rsidRPr="00E97D77">
              <w:rPr>
                <w:rFonts w:ascii="Times New Roman" w:hAnsi="Times New Roman" w:cs="Times New Roman"/>
                <w:i/>
              </w:rPr>
              <w:t>“C'è tanta gente infelice …</w:t>
            </w:r>
            <w:r w:rsidR="00A4457A" w:rsidRPr="00E97D77">
              <w:rPr>
                <w:rFonts w:ascii="Times New Roman" w:hAnsi="Times New Roman" w:cs="Times New Roman"/>
                <w:i/>
              </w:rPr>
              <w:t xml:space="preserve"> perché è condizionata dalla sicurezza, dal conformismo, dal tradizionalismo, tutte cose che sembrano assicurare la pace dello spirito, ma in realtà per l'animo avventuroso di un uomo non esiste nulla di più devastante di un futuro certo”.</w:t>
            </w:r>
          </w:p>
        </w:tc>
        <w:tc>
          <w:tcPr>
            <w:tcW w:w="3249" w:type="dxa"/>
            <w:tcMar>
              <w:top w:w="57" w:type="dxa"/>
              <w:left w:w="57" w:type="dxa"/>
              <w:right w:w="57" w:type="dxa"/>
            </w:tcMar>
          </w:tcPr>
          <w:p w:rsidR="0054324E" w:rsidRPr="001A1152" w:rsidRDefault="00635645" w:rsidP="00C668C3">
            <w:pPr>
              <w:ind w:right="14"/>
              <w:rPr>
                <w:rFonts w:ascii="Times New Roman" w:hAnsi="Times New Roman" w:cs="Times New Roman"/>
              </w:rPr>
            </w:pPr>
            <w:r>
              <w:rPr>
                <w:rFonts w:ascii="Times New Roman" w:hAnsi="Times New Roman" w:cs="Times New Roman"/>
              </w:rPr>
              <w:t>All’oscurità della vita può porre rimedio Dio:</w:t>
            </w:r>
            <w:r w:rsidRPr="00635645">
              <w:rPr>
                <w:rFonts w:ascii="Times New Roman" w:hAnsi="Times New Roman" w:cs="Times New Roman"/>
                <w:i/>
              </w:rPr>
              <w:t>“Ric</w:t>
            </w:r>
            <w:r w:rsidR="00546A4B">
              <w:rPr>
                <w:rFonts w:ascii="Times New Roman" w:hAnsi="Times New Roman" w:cs="Times New Roman"/>
                <w:i/>
              </w:rPr>
              <w:t>o</w:t>
            </w:r>
            <w:r w:rsidRPr="00635645">
              <w:rPr>
                <w:rFonts w:ascii="Times New Roman" w:hAnsi="Times New Roman" w:cs="Times New Roman"/>
                <w:i/>
              </w:rPr>
              <w:t>rdati del tuo creatore nei giorni della tua giovinezza, prima che vengano i giorni tristi e giungano gli anni di cui dovrai dire: Non ci provo alcun gusto”</w:t>
            </w:r>
            <w:r>
              <w:rPr>
                <w:rFonts w:ascii="Times New Roman" w:hAnsi="Times New Roman" w:cs="Times New Roman"/>
              </w:rPr>
              <w:t xml:space="preserve"> (</w:t>
            </w:r>
            <w:proofErr w:type="spellStart"/>
            <w:r>
              <w:rPr>
                <w:rFonts w:ascii="Times New Roman" w:hAnsi="Times New Roman" w:cs="Times New Roman"/>
              </w:rPr>
              <w:t>Qo</w:t>
            </w:r>
            <w:proofErr w:type="spellEnd"/>
            <w:r>
              <w:rPr>
                <w:rFonts w:ascii="Times New Roman" w:hAnsi="Times New Roman" w:cs="Times New Roman"/>
              </w:rPr>
              <w:t xml:space="preserve"> 12,1)</w:t>
            </w:r>
            <w:r w:rsidR="00DE585B">
              <w:rPr>
                <w:rFonts w:ascii="Times New Roman" w:hAnsi="Times New Roman" w:cs="Times New Roman"/>
              </w:rPr>
              <w:t>.</w:t>
            </w:r>
          </w:p>
        </w:tc>
        <w:tc>
          <w:tcPr>
            <w:tcW w:w="3255" w:type="dxa"/>
            <w:tcMar>
              <w:top w:w="57" w:type="dxa"/>
              <w:left w:w="57" w:type="dxa"/>
              <w:right w:w="57" w:type="dxa"/>
            </w:tcMar>
          </w:tcPr>
          <w:p w:rsidR="00A4457A" w:rsidRDefault="004E1E60" w:rsidP="00C64781">
            <w:pPr>
              <w:ind w:right="21"/>
              <w:rPr>
                <w:rFonts w:ascii="Times New Roman" w:hAnsi="Times New Roman" w:cs="Times New Roman"/>
                <w:iCs/>
              </w:rPr>
            </w:pPr>
            <w:r>
              <w:rPr>
                <w:rFonts w:ascii="Times New Roman" w:hAnsi="Times New Roman" w:cs="Times New Roman"/>
                <w:iCs/>
              </w:rPr>
              <w:t xml:space="preserve">Una </w:t>
            </w:r>
            <w:r w:rsidRPr="004E1E60">
              <w:rPr>
                <w:rFonts w:ascii="Times New Roman" w:hAnsi="Times New Roman" w:cs="Times New Roman"/>
                <w:iCs/>
              </w:rPr>
              <w:t xml:space="preserve">soluzione </w:t>
            </w:r>
            <w:r>
              <w:rPr>
                <w:rFonts w:ascii="Times New Roman" w:hAnsi="Times New Roman" w:cs="Times New Roman"/>
                <w:iCs/>
              </w:rPr>
              <w:t xml:space="preserve">all’inquietudine </w:t>
            </w:r>
            <w:r w:rsidRPr="004E1E60">
              <w:rPr>
                <w:rFonts w:ascii="Times New Roman" w:hAnsi="Times New Roman" w:cs="Times New Roman"/>
                <w:iCs/>
              </w:rPr>
              <w:t>è di non pensarci</w:t>
            </w:r>
            <w:r w:rsidR="00CC4B73">
              <w:rPr>
                <w:rFonts w:ascii="Times New Roman" w:hAnsi="Times New Roman" w:cs="Times New Roman"/>
                <w:iCs/>
              </w:rPr>
              <w:t xml:space="preserve"> ed evitare </w:t>
            </w:r>
            <w:r w:rsidR="00011279">
              <w:rPr>
                <w:rFonts w:ascii="Times New Roman" w:hAnsi="Times New Roman" w:cs="Times New Roman"/>
                <w:iCs/>
              </w:rPr>
              <w:t xml:space="preserve">di cercare il senso della vita: </w:t>
            </w:r>
            <w:r w:rsidR="00011279" w:rsidRPr="00011279">
              <w:rPr>
                <w:rFonts w:ascii="Times New Roman" w:hAnsi="Times New Roman" w:cs="Times New Roman"/>
                <w:bCs/>
                <w:i/>
                <w:iCs/>
              </w:rPr>
              <w:t>“</w:t>
            </w:r>
            <w:r w:rsidR="00CC4B73">
              <w:rPr>
                <w:rFonts w:ascii="Times New Roman" w:hAnsi="Times New Roman" w:cs="Times New Roman"/>
                <w:bCs/>
                <w:i/>
                <w:iCs/>
              </w:rPr>
              <w:t xml:space="preserve">la </w:t>
            </w:r>
            <w:r w:rsidR="00011279" w:rsidRPr="00011279">
              <w:rPr>
                <w:rFonts w:ascii="Times New Roman" w:hAnsi="Times New Roman" w:cs="Times New Roman"/>
                <w:bCs/>
                <w:i/>
                <w:iCs/>
              </w:rPr>
              <w:t>regina delle seghe mentali”</w:t>
            </w:r>
            <w:r w:rsidR="00CC4B73">
              <w:rPr>
                <w:rFonts w:ascii="Times New Roman" w:hAnsi="Times New Roman" w:cs="Times New Roman"/>
                <w:bCs/>
                <w:i/>
                <w:iCs/>
              </w:rPr>
              <w:t xml:space="preserve"> </w:t>
            </w:r>
            <w:r w:rsidR="00CC4B73" w:rsidRPr="00CC4B73">
              <w:rPr>
                <w:rFonts w:ascii="Times New Roman" w:hAnsi="Times New Roman" w:cs="Times New Roman"/>
                <w:bCs/>
                <w:iCs/>
              </w:rPr>
              <w:t>(idea diff</w:t>
            </w:r>
            <w:r w:rsidR="00CC4B73">
              <w:rPr>
                <w:rFonts w:ascii="Times New Roman" w:hAnsi="Times New Roman" w:cs="Times New Roman"/>
                <w:bCs/>
                <w:iCs/>
              </w:rPr>
              <w:t>us</w:t>
            </w:r>
            <w:r w:rsidR="00CC4B73" w:rsidRPr="00CC4B73">
              <w:rPr>
                <w:rFonts w:ascii="Times New Roman" w:hAnsi="Times New Roman" w:cs="Times New Roman"/>
                <w:bCs/>
                <w:iCs/>
              </w:rPr>
              <w:t>a)</w:t>
            </w:r>
            <w:r w:rsidR="00CC4B73">
              <w:rPr>
                <w:rFonts w:ascii="Times New Roman" w:hAnsi="Times New Roman" w:cs="Times New Roman"/>
                <w:bCs/>
                <w:iCs/>
              </w:rPr>
              <w:t>.</w:t>
            </w:r>
          </w:p>
          <w:p w:rsidR="0054324E" w:rsidRPr="00011279" w:rsidRDefault="00A4457A" w:rsidP="00C64781">
            <w:pPr>
              <w:ind w:right="21"/>
              <w:rPr>
                <w:rFonts w:ascii="Times New Roman" w:hAnsi="Times New Roman" w:cs="Times New Roman"/>
                <w:iCs/>
              </w:rPr>
            </w:pPr>
            <w:r w:rsidRPr="00A4457A">
              <w:rPr>
                <w:rFonts w:ascii="Times New Roman" w:hAnsi="Times New Roman" w:cs="Times New Roman"/>
                <w:i/>
                <w:iCs/>
              </w:rPr>
              <w:t>I giovani? “Stanno male”, ma non a causa delle classiche “crisi esistenziali”. In gioco c’è un demone più oscuro, il nichilismo, ovvero il momento in cui “i valori supremi perdono il loro valore”</w:t>
            </w:r>
            <w:r>
              <w:rPr>
                <w:rFonts w:ascii="Times New Roman" w:hAnsi="Times New Roman" w:cs="Times New Roman"/>
                <w:iCs/>
              </w:rPr>
              <w:t xml:space="preserve"> (U. </w:t>
            </w:r>
            <w:proofErr w:type="spellStart"/>
            <w:r>
              <w:rPr>
                <w:rFonts w:ascii="Times New Roman" w:hAnsi="Times New Roman" w:cs="Times New Roman"/>
                <w:iCs/>
              </w:rPr>
              <w:t>Garimberti</w:t>
            </w:r>
            <w:proofErr w:type="spellEnd"/>
            <w:r>
              <w:rPr>
                <w:rFonts w:ascii="Times New Roman" w:hAnsi="Times New Roman" w:cs="Times New Roman"/>
                <w:iCs/>
              </w:rPr>
              <w:t>)</w:t>
            </w:r>
          </w:p>
        </w:tc>
      </w:tr>
      <w:tr w:rsidR="004E1E60" w:rsidRPr="007078A9" w:rsidTr="000946F4">
        <w:tc>
          <w:tcPr>
            <w:tcW w:w="9752" w:type="dxa"/>
            <w:gridSpan w:val="3"/>
            <w:tcMar>
              <w:top w:w="57" w:type="dxa"/>
              <w:left w:w="57" w:type="dxa"/>
              <w:right w:w="57" w:type="dxa"/>
            </w:tcMar>
          </w:tcPr>
          <w:p w:rsidR="00F450E8" w:rsidRPr="00D51FF9" w:rsidRDefault="00F450E8" w:rsidP="00CC4B73">
            <w:pPr>
              <w:pStyle w:val="Paragrafoelenco"/>
              <w:numPr>
                <w:ilvl w:val="0"/>
                <w:numId w:val="2"/>
              </w:numPr>
              <w:ind w:right="-77"/>
              <w:rPr>
                <w:rFonts w:ascii="Times New Roman" w:hAnsi="Times New Roman" w:cs="Times New Roman"/>
                <w:b/>
                <w:i/>
              </w:rPr>
            </w:pPr>
            <w:r w:rsidRPr="00D51FF9">
              <w:rPr>
                <w:rFonts w:ascii="Times New Roman" w:hAnsi="Times New Roman" w:cs="Times New Roman"/>
                <w:b/>
                <w:i/>
              </w:rPr>
              <w:t>Basta ignorare la propria inquietudine?</w:t>
            </w:r>
            <w:r w:rsidR="00AD05ED" w:rsidRPr="00D51FF9">
              <w:rPr>
                <w:b/>
              </w:rPr>
              <w:t xml:space="preserve"> </w:t>
            </w:r>
            <w:r w:rsidR="00AD05ED" w:rsidRPr="00D51FF9">
              <w:rPr>
                <w:rFonts w:ascii="Times New Roman" w:hAnsi="Times New Roman" w:cs="Times New Roman"/>
                <w:b/>
                <w:i/>
              </w:rPr>
              <w:t>L’indifferenza è efficace come soluzione?</w:t>
            </w:r>
          </w:p>
          <w:p w:rsidR="00635645" w:rsidRPr="003C572B" w:rsidRDefault="00F450E8" w:rsidP="003C572B">
            <w:pPr>
              <w:pStyle w:val="Paragrafoelenco"/>
              <w:numPr>
                <w:ilvl w:val="0"/>
                <w:numId w:val="2"/>
              </w:numPr>
              <w:ind w:right="-77"/>
              <w:rPr>
                <w:rFonts w:ascii="Times New Roman" w:hAnsi="Times New Roman" w:cs="Times New Roman"/>
                <w:b/>
                <w:i/>
              </w:rPr>
            </w:pPr>
            <w:r w:rsidRPr="00D51FF9">
              <w:rPr>
                <w:rFonts w:ascii="Times New Roman" w:hAnsi="Times New Roman" w:cs="Times New Roman"/>
                <w:b/>
                <w:i/>
              </w:rPr>
              <w:t xml:space="preserve">Esiste il </w:t>
            </w:r>
            <w:r w:rsidR="00177651" w:rsidRPr="00D51FF9">
              <w:rPr>
                <w:rFonts w:ascii="Times New Roman" w:hAnsi="Times New Roman" w:cs="Times New Roman"/>
                <w:b/>
                <w:i/>
              </w:rPr>
              <w:t xml:space="preserve"> demone dell’</w:t>
            </w:r>
            <w:r w:rsidRPr="00D51FF9">
              <w:rPr>
                <w:rFonts w:ascii="Times New Roman" w:hAnsi="Times New Roman" w:cs="Times New Roman"/>
                <w:b/>
                <w:i/>
              </w:rPr>
              <w:t>inquietudine?</w:t>
            </w:r>
            <w:r w:rsidR="00177651" w:rsidRPr="00D51FF9">
              <w:rPr>
                <w:rFonts w:ascii="Times New Roman" w:hAnsi="Times New Roman" w:cs="Times New Roman"/>
                <w:b/>
                <w:i/>
              </w:rPr>
              <w:t xml:space="preserve"> È  il conformismo </w:t>
            </w:r>
            <w:r w:rsidR="00147B25" w:rsidRPr="00D51FF9">
              <w:rPr>
                <w:rFonts w:ascii="Times New Roman" w:hAnsi="Times New Roman" w:cs="Times New Roman"/>
                <w:b/>
                <w:i/>
              </w:rPr>
              <w:t>o</w:t>
            </w:r>
            <w:r w:rsidR="00177651" w:rsidRPr="00D51FF9">
              <w:rPr>
                <w:rFonts w:ascii="Times New Roman" w:hAnsi="Times New Roman" w:cs="Times New Roman"/>
                <w:b/>
                <w:i/>
              </w:rPr>
              <w:t xml:space="preserve"> l’assenza di valori?</w:t>
            </w:r>
            <w:r w:rsidR="007614C1" w:rsidRPr="00D51FF9">
              <w:rPr>
                <w:rFonts w:ascii="Times New Roman" w:hAnsi="Times New Roman" w:cs="Times New Roman"/>
                <w:b/>
                <w:i/>
              </w:rPr>
              <w:t xml:space="preserve"> </w:t>
            </w:r>
            <w:r w:rsidR="00635645" w:rsidRPr="00D51FF9">
              <w:rPr>
                <w:rFonts w:ascii="Times New Roman" w:hAnsi="Times New Roman" w:cs="Times New Roman"/>
                <w:b/>
                <w:i/>
              </w:rPr>
              <w:t>Quale rimedio?</w:t>
            </w:r>
            <w:r w:rsidR="005A7693" w:rsidRPr="00D51FF9">
              <w:rPr>
                <w:rFonts w:ascii="Times New Roman" w:hAnsi="Times New Roman" w:cs="Times New Roman"/>
                <w:b/>
                <w:i/>
              </w:rPr>
              <w:t xml:space="preserve"> </w:t>
            </w:r>
          </w:p>
        </w:tc>
      </w:tr>
      <w:tr w:rsidR="00E97D77" w:rsidRPr="007078A9" w:rsidTr="000946F4">
        <w:tc>
          <w:tcPr>
            <w:tcW w:w="3248" w:type="dxa"/>
            <w:tcMar>
              <w:top w:w="57" w:type="dxa"/>
              <w:left w:w="57" w:type="dxa"/>
              <w:right w:w="57" w:type="dxa"/>
            </w:tcMar>
          </w:tcPr>
          <w:p w:rsidR="00E97D77" w:rsidRDefault="00E97D77" w:rsidP="00C64781">
            <w:pPr>
              <w:ind w:right="-44"/>
              <w:rPr>
                <w:rFonts w:ascii="Times New Roman" w:hAnsi="Times New Roman" w:cs="Times New Roman"/>
              </w:rPr>
            </w:pPr>
            <w:r>
              <w:rPr>
                <w:rFonts w:ascii="Times New Roman" w:hAnsi="Times New Roman" w:cs="Times New Roman"/>
              </w:rPr>
              <w:t xml:space="preserve">È urgente cambiare: </w:t>
            </w:r>
            <w:r w:rsidRPr="00E97D77">
              <w:rPr>
                <w:rFonts w:ascii="Times New Roman" w:hAnsi="Times New Roman" w:cs="Times New Roman"/>
                <w:i/>
              </w:rPr>
              <w:t>“Non dobbiamo che trovare il coraggio di rivoltarci contro lo stile di vita abituale e buttarci in un'esistenza non convenzionale”</w:t>
            </w:r>
            <w:r w:rsidR="00883B58">
              <w:rPr>
                <w:rFonts w:ascii="Times New Roman" w:hAnsi="Times New Roman" w:cs="Times New Roman"/>
                <w:i/>
              </w:rPr>
              <w:t>… “non vo</w:t>
            </w:r>
            <w:r w:rsidR="00D05089">
              <w:rPr>
                <w:rFonts w:ascii="Times New Roman" w:hAnsi="Times New Roman" w:cs="Times New Roman"/>
                <w:i/>
              </w:rPr>
              <w:t>gl</w:t>
            </w:r>
            <w:r w:rsidR="00883B58">
              <w:rPr>
                <w:rFonts w:ascii="Times New Roman" w:hAnsi="Times New Roman" w:cs="Times New Roman"/>
                <w:i/>
              </w:rPr>
              <w:t xml:space="preserve">io una macchina nuova, non mi </w:t>
            </w:r>
            <w:proofErr w:type="spellStart"/>
            <w:r w:rsidR="00883B58">
              <w:rPr>
                <w:rFonts w:ascii="Times New Roman" w:hAnsi="Times New Roman" w:cs="Times New Roman"/>
                <w:i/>
              </w:rPr>
              <w:t>serve…</w:t>
            </w:r>
            <w:proofErr w:type="spellEnd"/>
            <w:r w:rsidR="00883B58">
              <w:rPr>
                <w:rFonts w:ascii="Times New Roman" w:hAnsi="Times New Roman" w:cs="Times New Roman"/>
                <w:i/>
              </w:rPr>
              <w:t xml:space="preserve"> </w:t>
            </w:r>
            <w:proofErr w:type="spellStart"/>
            <w:r w:rsidR="00883B58">
              <w:rPr>
                <w:rFonts w:ascii="Times New Roman" w:hAnsi="Times New Roman" w:cs="Times New Roman"/>
                <w:i/>
              </w:rPr>
              <w:t>cose…</w:t>
            </w:r>
            <w:proofErr w:type="spellEnd"/>
            <w:r w:rsidR="00883B58">
              <w:rPr>
                <w:rFonts w:ascii="Times New Roman" w:hAnsi="Times New Roman" w:cs="Times New Roman"/>
                <w:i/>
              </w:rPr>
              <w:t xml:space="preserve"> sempre cose”.</w:t>
            </w:r>
          </w:p>
        </w:tc>
        <w:tc>
          <w:tcPr>
            <w:tcW w:w="3249" w:type="dxa"/>
            <w:tcMar>
              <w:top w:w="57" w:type="dxa"/>
              <w:left w:w="57" w:type="dxa"/>
              <w:right w:w="57" w:type="dxa"/>
            </w:tcMar>
          </w:tcPr>
          <w:p w:rsidR="007D20F6" w:rsidRDefault="007D20F6" w:rsidP="00C668C3">
            <w:pPr>
              <w:ind w:right="42"/>
              <w:rPr>
                <w:rFonts w:ascii="Times New Roman" w:hAnsi="Times New Roman" w:cs="Times New Roman"/>
              </w:rPr>
            </w:pPr>
            <w:r>
              <w:rPr>
                <w:rFonts w:ascii="Times New Roman" w:hAnsi="Times New Roman" w:cs="Times New Roman"/>
              </w:rPr>
              <w:t xml:space="preserve">Bisogna cambiare mentalità: </w:t>
            </w:r>
            <w:r w:rsidRPr="007D20F6">
              <w:rPr>
                <w:rFonts w:ascii="Times New Roman" w:hAnsi="Times New Roman" w:cs="Times New Roman"/>
                <w:i/>
              </w:rPr>
              <w:t>“</w:t>
            </w:r>
            <w:proofErr w:type="spellStart"/>
            <w:r w:rsidRPr="007D20F6">
              <w:rPr>
                <w:rFonts w:ascii="Times New Roman" w:hAnsi="Times New Roman" w:cs="Times New Roman"/>
                <w:i/>
              </w:rPr>
              <w:t>Convertitevi…</w:t>
            </w:r>
            <w:proofErr w:type="spellEnd"/>
            <w:r w:rsidRPr="007D20F6">
              <w:rPr>
                <w:rFonts w:ascii="Times New Roman" w:hAnsi="Times New Roman" w:cs="Times New Roman"/>
                <w:i/>
              </w:rPr>
              <w:t>”</w:t>
            </w:r>
            <w:r>
              <w:rPr>
                <w:rFonts w:ascii="Times New Roman" w:hAnsi="Times New Roman" w:cs="Times New Roman"/>
              </w:rPr>
              <w:t xml:space="preserve"> (Mt 4,17)</w:t>
            </w:r>
          </w:p>
          <w:p w:rsidR="00E97D77" w:rsidRPr="001A1152" w:rsidRDefault="00DE585B" w:rsidP="00C668C3">
            <w:pPr>
              <w:ind w:right="42"/>
              <w:rPr>
                <w:rFonts w:ascii="Times New Roman" w:hAnsi="Times New Roman" w:cs="Times New Roman"/>
              </w:rPr>
            </w:pPr>
            <w:r w:rsidRPr="00DE585B">
              <w:rPr>
                <w:rFonts w:ascii="Times New Roman" w:hAnsi="Times New Roman" w:cs="Times New Roman"/>
              </w:rPr>
              <w:t>I beni materiali non sono liberanti:</w:t>
            </w:r>
            <w:r>
              <w:rPr>
                <w:rFonts w:ascii="Times New Roman" w:hAnsi="Times New Roman" w:cs="Times New Roman"/>
                <w:i/>
              </w:rPr>
              <w:t xml:space="preserve"> </w:t>
            </w:r>
            <w:r w:rsidRPr="00DE585B">
              <w:rPr>
                <w:rFonts w:ascii="Times New Roman" w:hAnsi="Times New Roman" w:cs="Times New Roman"/>
                <w:i/>
              </w:rPr>
              <w:t>“Chi ama il denaro non è mai sazio di denaro e chi ama la ricchezza non ha mai entrate sufficienti”</w:t>
            </w:r>
            <w:r>
              <w:rPr>
                <w:rFonts w:ascii="Times New Roman" w:hAnsi="Times New Roman" w:cs="Times New Roman"/>
              </w:rPr>
              <w:t xml:space="preserve">  (</w:t>
            </w:r>
            <w:proofErr w:type="spellStart"/>
            <w:r>
              <w:rPr>
                <w:rFonts w:ascii="Times New Roman" w:hAnsi="Times New Roman" w:cs="Times New Roman"/>
              </w:rPr>
              <w:t>Qo</w:t>
            </w:r>
            <w:proofErr w:type="spellEnd"/>
            <w:r>
              <w:rPr>
                <w:rFonts w:ascii="Times New Roman" w:hAnsi="Times New Roman" w:cs="Times New Roman"/>
              </w:rPr>
              <w:t xml:space="preserve"> 5,9)</w:t>
            </w:r>
            <w:r w:rsidRPr="00DE585B">
              <w:rPr>
                <w:rFonts w:ascii="Times New Roman" w:hAnsi="Times New Roman" w:cs="Times New Roman"/>
              </w:rPr>
              <w:t>.</w:t>
            </w:r>
          </w:p>
        </w:tc>
        <w:tc>
          <w:tcPr>
            <w:tcW w:w="3255" w:type="dxa"/>
            <w:tcMar>
              <w:top w:w="57" w:type="dxa"/>
              <w:left w:w="57" w:type="dxa"/>
              <w:right w:w="57" w:type="dxa"/>
            </w:tcMar>
          </w:tcPr>
          <w:p w:rsidR="00E97D77" w:rsidRPr="001A1152" w:rsidRDefault="00AC2225" w:rsidP="00C64781">
            <w:pPr>
              <w:ind w:right="-44"/>
              <w:rPr>
                <w:rFonts w:ascii="Times New Roman" w:hAnsi="Times New Roman" w:cs="Times New Roman"/>
              </w:rPr>
            </w:pPr>
            <w:r w:rsidRPr="00AC2225">
              <w:rPr>
                <w:rFonts w:ascii="Times New Roman" w:hAnsi="Times New Roman" w:cs="Times New Roman"/>
              </w:rPr>
              <w:t>Lo sfogo dei “figli dell’effimero”</w:t>
            </w:r>
            <w:r w:rsidR="007D20F6">
              <w:rPr>
                <w:rFonts w:ascii="Times New Roman" w:hAnsi="Times New Roman" w:cs="Times New Roman"/>
              </w:rPr>
              <w:t xml:space="preserve"> invoca il cambiamento</w:t>
            </w:r>
            <w:r>
              <w:rPr>
                <w:rFonts w:ascii="Times New Roman" w:hAnsi="Times New Roman" w:cs="Times New Roman"/>
              </w:rPr>
              <w:t>:</w:t>
            </w:r>
            <w:r w:rsidR="007D20F6">
              <w:rPr>
                <w:rFonts w:ascii="Times New Roman" w:hAnsi="Times New Roman" w:cs="Times New Roman"/>
              </w:rPr>
              <w:t xml:space="preserve"> “</w:t>
            </w:r>
            <w:r w:rsidRPr="00AC2225">
              <w:rPr>
                <w:rFonts w:ascii="Times New Roman" w:hAnsi="Times New Roman" w:cs="Times New Roman"/>
              </w:rPr>
              <w:t xml:space="preserve"> </w:t>
            </w:r>
            <w:r w:rsidRPr="00AC2225">
              <w:rPr>
                <w:rFonts w:ascii="Times New Roman" w:hAnsi="Times New Roman" w:cs="Times New Roman"/>
                <w:i/>
              </w:rPr>
              <w:t>Ho tutto, mi manca l’essenziale!</w:t>
            </w:r>
            <w:r w:rsidRPr="00AC2225">
              <w:rPr>
                <w:rFonts w:ascii="Times New Roman" w:hAnsi="Times New Roman" w:cs="Times New Roman"/>
              </w:rPr>
              <w:t xml:space="preserve"> </w:t>
            </w:r>
            <w:r w:rsidR="007D20F6">
              <w:rPr>
                <w:rFonts w:ascii="Times New Roman" w:hAnsi="Times New Roman" w:cs="Times New Roman"/>
              </w:rPr>
              <w:t xml:space="preserve">“ e </w:t>
            </w:r>
            <w:r w:rsidRPr="00AC2225">
              <w:rPr>
                <w:rFonts w:ascii="Times New Roman" w:hAnsi="Times New Roman" w:cs="Times New Roman"/>
              </w:rPr>
              <w:t xml:space="preserve">rivela </w:t>
            </w:r>
            <w:r>
              <w:rPr>
                <w:rFonts w:ascii="Times New Roman" w:hAnsi="Times New Roman" w:cs="Times New Roman"/>
              </w:rPr>
              <w:t>l</w:t>
            </w:r>
            <w:r w:rsidRPr="00AC2225">
              <w:rPr>
                <w:rFonts w:ascii="Times New Roman" w:hAnsi="Times New Roman" w:cs="Times New Roman"/>
              </w:rPr>
              <w:t>’insoddisfazione</w:t>
            </w:r>
            <w:r w:rsidR="000D1B53">
              <w:rPr>
                <w:rFonts w:ascii="Times New Roman" w:hAnsi="Times New Roman" w:cs="Times New Roman"/>
              </w:rPr>
              <w:t xml:space="preserve"> </w:t>
            </w:r>
            <w:r w:rsidR="007D20F6">
              <w:rPr>
                <w:rFonts w:ascii="Times New Roman" w:hAnsi="Times New Roman" w:cs="Times New Roman"/>
              </w:rPr>
              <w:t>ricorrente</w:t>
            </w:r>
            <w:r w:rsidRPr="00AC2225">
              <w:rPr>
                <w:rFonts w:ascii="Times New Roman" w:hAnsi="Times New Roman" w:cs="Times New Roman"/>
              </w:rPr>
              <w:t xml:space="preserve"> della cultura dei  3P (</w:t>
            </w:r>
            <w:proofErr w:type="spellStart"/>
            <w:r w:rsidRPr="00AC2225">
              <w:rPr>
                <w:rFonts w:ascii="Times New Roman" w:hAnsi="Times New Roman" w:cs="Times New Roman"/>
              </w:rPr>
              <w:t>piacere-possesso-potere</w:t>
            </w:r>
            <w:proofErr w:type="spellEnd"/>
            <w:r w:rsidRPr="00AC2225">
              <w:rPr>
                <w:rFonts w:ascii="Times New Roman" w:hAnsi="Times New Roman" w:cs="Times New Roman"/>
              </w:rPr>
              <w:t>), transitoria e inconsistente.</w:t>
            </w:r>
          </w:p>
        </w:tc>
      </w:tr>
      <w:tr w:rsidR="00883B58" w:rsidRPr="007078A9" w:rsidTr="000946F4">
        <w:tc>
          <w:tcPr>
            <w:tcW w:w="9752" w:type="dxa"/>
            <w:gridSpan w:val="3"/>
            <w:tcMar>
              <w:top w:w="57" w:type="dxa"/>
              <w:left w:w="57" w:type="dxa"/>
              <w:right w:w="57" w:type="dxa"/>
            </w:tcMar>
          </w:tcPr>
          <w:p w:rsidR="00883B58" w:rsidRPr="00D51FF9" w:rsidRDefault="00C11671" w:rsidP="00CC4B73">
            <w:pPr>
              <w:pStyle w:val="Paragrafoelenco"/>
              <w:numPr>
                <w:ilvl w:val="0"/>
                <w:numId w:val="4"/>
              </w:numPr>
              <w:ind w:right="-77"/>
              <w:rPr>
                <w:rFonts w:ascii="Times New Roman" w:hAnsi="Times New Roman" w:cs="Times New Roman"/>
                <w:b/>
                <w:i/>
              </w:rPr>
            </w:pPr>
            <w:r w:rsidRPr="00D51FF9">
              <w:rPr>
                <w:rFonts w:ascii="Times New Roman" w:hAnsi="Times New Roman" w:cs="Times New Roman"/>
                <w:b/>
                <w:i/>
              </w:rPr>
              <w:t xml:space="preserve">Qual è il primo passo per </w:t>
            </w:r>
            <w:r w:rsidR="00CA3397" w:rsidRPr="00D51FF9">
              <w:rPr>
                <w:rFonts w:ascii="Times New Roman" w:hAnsi="Times New Roman" w:cs="Times New Roman"/>
                <w:b/>
                <w:i/>
              </w:rPr>
              <w:t xml:space="preserve"> cambiare in questa società convenzionale e materialista?</w:t>
            </w:r>
          </w:p>
        </w:tc>
      </w:tr>
      <w:tr w:rsidR="00E97D77" w:rsidRPr="007078A9" w:rsidTr="000946F4">
        <w:tc>
          <w:tcPr>
            <w:tcW w:w="3248" w:type="dxa"/>
            <w:tcMar>
              <w:top w:w="57" w:type="dxa"/>
              <w:left w:w="57" w:type="dxa"/>
              <w:right w:w="57" w:type="dxa"/>
            </w:tcMar>
          </w:tcPr>
          <w:p w:rsidR="00E97D77" w:rsidRPr="00A04CB2" w:rsidRDefault="00BA458A" w:rsidP="00041EDF">
            <w:pPr>
              <w:ind w:right="12"/>
              <w:rPr>
                <w:rFonts w:ascii="Times New Roman" w:hAnsi="Times New Roman" w:cs="Times New Roman"/>
              </w:rPr>
            </w:pPr>
            <w:r>
              <w:rPr>
                <w:rFonts w:ascii="Times New Roman" w:hAnsi="Times New Roman" w:cs="Times New Roman"/>
              </w:rPr>
              <w:t xml:space="preserve">Per cambiare e </w:t>
            </w:r>
            <w:r w:rsidR="00361C24">
              <w:rPr>
                <w:rFonts w:ascii="Times New Roman" w:hAnsi="Times New Roman" w:cs="Times New Roman"/>
              </w:rPr>
              <w:t>dare inizio a</w:t>
            </w:r>
            <w:r>
              <w:rPr>
                <w:rFonts w:ascii="Times New Roman" w:hAnsi="Times New Roman" w:cs="Times New Roman"/>
              </w:rPr>
              <w:t xml:space="preserve"> una nuova </w:t>
            </w:r>
            <w:r w:rsidRPr="00F36A55">
              <w:rPr>
                <w:rFonts w:ascii="Times New Roman" w:hAnsi="Times New Roman" w:cs="Times New Roman"/>
                <w:i/>
              </w:rPr>
              <w:t>“nascita personale”</w:t>
            </w:r>
            <w:r>
              <w:rPr>
                <w:rFonts w:ascii="Times New Roman" w:hAnsi="Times New Roman" w:cs="Times New Roman"/>
              </w:rPr>
              <w:t xml:space="preserve"> </w:t>
            </w:r>
            <w:r w:rsidR="00361C24">
              <w:rPr>
                <w:rFonts w:ascii="Times New Roman" w:hAnsi="Times New Roman" w:cs="Times New Roman"/>
              </w:rPr>
              <w:t xml:space="preserve"> bisogna “</w:t>
            </w:r>
            <w:r>
              <w:rPr>
                <w:rFonts w:ascii="Times New Roman" w:hAnsi="Times New Roman" w:cs="Times New Roman"/>
              </w:rPr>
              <w:t>decidere</w:t>
            </w:r>
            <w:r w:rsidR="00361C24">
              <w:rPr>
                <w:rFonts w:ascii="Times New Roman" w:hAnsi="Times New Roman" w:cs="Times New Roman"/>
              </w:rPr>
              <w:t>”</w:t>
            </w:r>
            <w:r w:rsidR="009F6FA7">
              <w:rPr>
                <w:rFonts w:ascii="Times New Roman" w:hAnsi="Times New Roman" w:cs="Times New Roman"/>
              </w:rPr>
              <w:t xml:space="preserve">; </w:t>
            </w:r>
            <w:r w:rsidR="00330F22">
              <w:rPr>
                <w:rFonts w:ascii="Times New Roman" w:hAnsi="Times New Roman" w:cs="Times New Roman"/>
              </w:rPr>
              <w:t xml:space="preserve">è un attimo, </w:t>
            </w:r>
            <w:r w:rsidR="00361C24">
              <w:rPr>
                <w:rFonts w:ascii="Times New Roman" w:hAnsi="Times New Roman" w:cs="Times New Roman"/>
              </w:rPr>
              <w:t xml:space="preserve">come cambiare nome: </w:t>
            </w:r>
            <w:r w:rsidR="00486285">
              <w:rPr>
                <w:rFonts w:ascii="Times New Roman" w:hAnsi="Times New Roman" w:cs="Times New Roman"/>
              </w:rPr>
              <w:t xml:space="preserve">non più </w:t>
            </w:r>
            <w:r w:rsidR="00D676FF" w:rsidRPr="00A6348A">
              <w:rPr>
                <w:rFonts w:ascii="Times New Roman" w:hAnsi="Times New Roman" w:cs="Times New Roman"/>
                <w:i/>
              </w:rPr>
              <w:t xml:space="preserve">Christopher </w:t>
            </w:r>
            <w:proofErr w:type="spellStart"/>
            <w:r w:rsidR="00D676FF" w:rsidRPr="00A6348A">
              <w:rPr>
                <w:rFonts w:ascii="Times New Roman" w:hAnsi="Times New Roman" w:cs="Times New Roman"/>
                <w:i/>
              </w:rPr>
              <w:t>McCandless</w:t>
            </w:r>
            <w:proofErr w:type="spellEnd"/>
            <w:r w:rsidR="00486285">
              <w:rPr>
                <w:rFonts w:ascii="Times New Roman" w:hAnsi="Times New Roman" w:cs="Times New Roman"/>
              </w:rPr>
              <w:t>, ma</w:t>
            </w:r>
            <w:r w:rsidR="00C73F62">
              <w:rPr>
                <w:rFonts w:ascii="Times New Roman" w:hAnsi="Times New Roman" w:cs="Times New Roman"/>
              </w:rPr>
              <w:t xml:space="preserve"> </w:t>
            </w:r>
            <w:r w:rsidR="00D676FF" w:rsidRPr="00A6348A">
              <w:rPr>
                <w:rFonts w:ascii="Times New Roman" w:hAnsi="Times New Roman" w:cs="Times New Roman"/>
                <w:i/>
                <w:szCs w:val="24"/>
              </w:rPr>
              <w:t xml:space="preserve">Alexander </w:t>
            </w:r>
            <w:proofErr w:type="spellStart"/>
            <w:r w:rsidR="00D676FF" w:rsidRPr="00A6348A">
              <w:rPr>
                <w:rFonts w:ascii="Times New Roman" w:hAnsi="Times New Roman" w:cs="Times New Roman"/>
                <w:i/>
                <w:szCs w:val="24"/>
              </w:rPr>
              <w:t>Supertramp</w:t>
            </w:r>
            <w:proofErr w:type="spellEnd"/>
            <w:r w:rsidR="00F63FAC">
              <w:rPr>
                <w:rFonts w:ascii="Times New Roman" w:hAnsi="Times New Roman" w:cs="Times New Roman"/>
              </w:rPr>
              <w:t>.</w:t>
            </w:r>
          </w:p>
        </w:tc>
        <w:tc>
          <w:tcPr>
            <w:tcW w:w="3249" w:type="dxa"/>
            <w:tcMar>
              <w:top w:w="57" w:type="dxa"/>
              <w:left w:w="57" w:type="dxa"/>
              <w:right w:w="57" w:type="dxa"/>
            </w:tcMar>
          </w:tcPr>
          <w:p w:rsidR="00486285" w:rsidRDefault="00F36A55" w:rsidP="00C64781">
            <w:pPr>
              <w:ind w:right="12"/>
              <w:rPr>
                <w:rFonts w:ascii="Times New Roman" w:hAnsi="Times New Roman" w:cs="Times New Roman"/>
              </w:rPr>
            </w:pPr>
            <w:r>
              <w:rPr>
                <w:rFonts w:ascii="Times New Roman" w:hAnsi="Times New Roman" w:cs="Times New Roman"/>
              </w:rPr>
              <w:t xml:space="preserve">La rinascita personale  rende la vita“feconda”. </w:t>
            </w:r>
          </w:p>
          <w:p w:rsidR="00E97D77" w:rsidRPr="001A1152" w:rsidRDefault="00F36A55" w:rsidP="00C64781">
            <w:pPr>
              <w:ind w:right="12"/>
              <w:rPr>
                <w:rFonts w:ascii="Times New Roman" w:hAnsi="Times New Roman" w:cs="Times New Roman"/>
              </w:rPr>
            </w:pPr>
            <w:r>
              <w:rPr>
                <w:rFonts w:ascii="Times New Roman" w:hAnsi="Times New Roman" w:cs="Times New Roman"/>
              </w:rPr>
              <w:t xml:space="preserve">Dio disse: </w:t>
            </w:r>
            <w:r w:rsidRPr="00F36A55">
              <w:rPr>
                <w:rFonts w:ascii="Times New Roman" w:hAnsi="Times New Roman" w:cs="Times New Roman"/>
                <w:i/>
              </w:rPr>
              <w:t xml:space="preserve">“Non ti chiamerai più </w:t>
            </w:r>
            <w:proofErr w:type="spellStart"/>
            <w:r w:rsidRPr="00F36A55">
              <w:rPr>
                <w:rFonts w:ascii="Times New Roman" w:hAnsi="Times New Roman" w:cs="Times New Roman"/>
                <w:i/>
              </w:rPr>
              <w:t>Abram</w:t>
            </w:r>
            <w:proofErr w:type="spellEnd"/>
            <w:r w:rsidRPr="00F36A55">
              <w:rPr>
                <w:rFonts w:ascii="Times New Roman" w:hAnsi="Times New Roman" w:cs="Times New Roman"/>
                <w:i/>
              </w:rPr>
              <w:t>, ma ti chiamerai Abramo, perché padre di una moltitudine di nazioni ti renderò”</w:t>
            </w:r>
            <w:r>
              <w:rPr>
                <w:rFonts w:ascii="Times New Roman" w:hAnsi="Times New Roman" w:cs="Times New Roman"/>
              </w:rPr>
              <w:t xml:space="preserve"> (</w:t>
            </w:r>
            <w:proofErr w:type="spellStart"/>
            <w:r>
              <w:rPr>
                <w:rFonts w:ascii="Times New Roman" w:hAnsi="Times New Roman" w:cs="Times New Roman"/>
              </w:rPr>
              <w:t>Gn</w:t>
            </w:r>
            <w:proofErr w:type="spellEnd"/>
            <w:r>
              <w:rPr>
                <w:rFonts w:ascii="Times New Roman" w:hAnsi="Times New Roman" w:cs="Times New Roman"/>
              </w:rPr>
              <w:t xml:space="preserve"> 17,5)</w:t>
            </w:r>
            <w:r w:rsidR="000527D8">
              <w:rPr>
                <w:rFonts w:ascii="Times New Roman" w:hAnsi="Times New Roman" w:cs="Times New Roman"/>
              </w:rPr>
              <w:t>.</w:t>
            </w:r>
          </w:p>
        </w:tc>
        <w:tc>
          <w:tcPr>
            <w:tcW w:w="3255" w:type="dxa"/>
            <w:tcMar>
              <w:top w:w="57" w:type="dxa"/>
              <w:left w:w="57" w:type="dxa"/>
              <w:right w:w="57" w:type="dxa"/>
            </w:tcMar>
          </w:tcPr>
          <w:p w:rsidR="00E97D77" w:rsidRPr="001A1152" w:rsidRDefault="00AD05ED" w:rsidP="00C64781">
            <w:pPr>
              <w:ind w:right="12"/>
              <w:rPr>
                <w:rFonts w:ascii="Times New Roman" w:hAnsi="Times New Roman" w:cs="Times New Roman"/>
              </w:rPr>
            </w:pPr>
            <w:r w:rsidRPr="007C507C">
              <w:rPr>
                <w:rFonts w:ascii="Times New Roman" w:hAnsi="Times New Roman" w:cs="Times New Roman"/>
                <w:i/>
              </w:rPr>
              <w:t>“Non abbiate paura di quei profondi desideri che provate di felicità, di verità, di bellezza e di durevole amore!”</w:t>
            </w:r>
            <w:r>
              <w:rPr>
                <w:rFonts w:ascii="Times New Roman" w:hAnsi="Times New Roman" w:cs="Times New Roman"/>
              </w:rPr>
              <w:t xml:space="preserve"> </w:t>
            </w:r>
            <w:r w:rsidR="007C507C">
              <w:rPr>
                <w:rFonts w:ascii="Times New Roman" w:hAnsi="Times New Roman" w:cs="Times New Roman"/>
              </w:rPr>
              <w:br/>
              <w:t xml:space="preserve">                       </w:t>
            </w:r>
            <w:r>
              <w:rPr>
                <w:rFonts w:ascii="Times New Roman" w:hAnsi="Times New Roman" w:cs="Times New Roman"/>
              </w:rPr>
              <w:t>(Giovanni Paolo II)</w:t>
            </w:r>
            <w:r w:rsidRPr="00AD05ED">
              <w:rPr>
                <w:rFonts w:ascii="Times New Roman" w:hAnsi="Times New Roman" w:cs="Times New Roman"/>
              </w:rPr>
              <w:t>.</w:t>
            </w:r>
          </w:p>
        </w:tc>
      </w:tr>
      <w:tr w:rsidR="00041EDF" w:rsidRPr="007078A9" w:rsidTr="008F0ADB">
        <w:tc>
          <w:tcPr>
            <w:tcW w:w="9752" w:type="dxa"/>
            <w:gridSpan w:val="3"/>
            <w:tcMar>
              <w:top w:w="57" w:type="dxa"/>
              <w:left w:w="57" w:type="dxa"/>
              <w:right w:w="57" w:type="dxa"/>
            </w:tcMar>
          </w:tcPr>
          <w:p w:rsidR="00041EDF" w:rsidRDefault="00041EDF" w:rsidP="00041EDF">
            <w:pPr>
              <w:pStyle w:val="Paragrafoelenco"/>
              <w:numPr>
                <w:ilvl w:val="0"/>
                <w:numId w:val="4"/>
              </w:numPr>
              <w:ind w:right="-77"/>
              <w:rPr>
                <w:rFonts w:ascii="Times New Roman" w:hAnsi="Times New Roman" w:cs="Times New Roman"/>
                <w:b/>
                <w:i/>
              </w:rPr>
            </w:pPr>
            <w:r w:rsidRPr="00D51FF9">
              <w:rPr>
                <w:rFonts w:ascii="Times New Roman" w:hAnsi="Times New Roman" w:cs="Times New Roman"/>
                <w:b/>
                <w:i/>
              </w:rPr>
              <w:t>È conveniente nella cultura odierna decidere di “cambiare nome”, andare contro corrente?</w:t>
            </w:r>
          </w:p>
          <w:p w:rsidR="00041EDF" w:rsidRPr="00041EDF" w:rsidRDefault="00DA39DD" w:rsidP="00041EDF">
            <w:pPr>
              <w:pStyle w:val="Paragrafoelenco"/>
              <w:numPr>
                <w:ilvl w:val="0"/>
                <w:numId w:val="4"/>
              </w:numPr>
              <w:ind w:right="-77"/>
              <w:rPr>
                <w:rFonts w:ascii="Times New Roman" w:hAnsi="Times New Roman" w:cs="Times New Roman"/>
                <w:b/>
                <w:i/>
              </w:rPr>
            </w:pPr>
            <w:r>
              <w:rPr>
                <w:rFonts w:ascii="Times New Roman" w:hAnsi="Times New Roman" w:cs="Times New Roman"/>
                <w:b/>
                <w:i/>
              </w:rPr>
              <w:t>Come</w:t>
            </w:r>
            <w:r w:rsidR="00041EDF" w:rsidRPr="00041EDF">
              <w:rPr>
                <w:rFonts w:ascii="Times New Roman" w:hAnsi="Times New Roman" w:cs="Times New Roman"/>
                <w:b/>
                <w:i/>
              </w:rPr>
              <w:t xml:space="preserve"> coltivare</w:t>
            </w:r>
            <w:r>
              <w:rPr>
                <w:rFonts w:ascii="Times New Roman" w:hAnsi="Times New Roman" w:cs="Times New Roman"/>
                <w:b/>
                <w:i/>
              </w:rPr>
              <w:t xml:space="preserve"> i propri </w:t>
            </w:r>
            <w:r w:rsidR="00041EDF" w:rsidRPr="00041EDF">
              <w:rPr>
                <w:rFonts w:ascii="Times New Roman" w:hAnsi="Times New Roman" w:cs="Times New Roman"/>
                <w:b/>
                <w:i/>
              </w:rPr>
              <w:t xml:space="preserve"> “sogni” e i “desideri profondi” del cuore umano?</w:t>
            </w:r>
          </w:p>
        </w:tc>
      </w:tr>
      <w:tr w:rsidR="00D308CB" w:rsidRPr="007078A9" w:rsidTr="000946F4">
        <w:tc>
          <w:tcPr>
            <w:tcW w:w="3248" w:type="dxa"/>
            <w:tcMar>
              <w:top w:w="57" w:type="dxa"/>
              <w:left w:w="57" w:type="dxa"/>
              <w:right w:w="57" w:type="dxa"/>
            </w:tcMar>
          </w:tcPr>
          <w:p w:rsidR="00D308CB" w:rsidRPr="001A1152" w:rsidRDefault="00D308CB" w:rsidP="00C07AE2">
            <w:pPr>
              <w:ind w:right="15"/>
              <w:rPr>
                <w:rFonts w:ascii="Times New Roman" w:hAnsi="Times New Roman" w:cs="Times New Roman"/>
              </w:rPr>
            </w:pPr>
            <w:r>
              <w:rPr>
                <w:rFonts w:ascii="Times New Roman" w:hAnsi="Times New Roman" w:cs="Times New Roman"/>
              </w:rPr>
              <w:t>La vita è bella: “</w:t>
            </w:r>
            <w:r w:rsidRPr="001F5366">
              <w:rPr>
                <w:rFonts w:ascii="Times New Roman" w:hAnsi="Times New Roman" w:cs="Times New Roman"/>
                <w:i/>
              </w:rPr>
              <w:t>Vivere soltanto vivere, in quel momento in quel luogo. Senza mappe, senza orologio</w:t>
            </w:r>
            <w:r>
              <w:rPr>
                <w:rFonts w:ascii="Times New Roman" w:hAnsi="Times New Roman" w:cs="Times New Roman"/>
                <w:i/>
              </w:rPr>
              <w:t xml:space="preserve">, </w:t>
            </w:r>
            <w:r w:rsidRPr="001F5366">
              <w:rPr>
                <w:rFonts w:ascii="Times New Roman" w:hAnsi="Times New Roman" w:cs="Times New Roman"/>
                <w:i/>
              </w:rPr>
              <w:t>senza niente.</w:t>
            </w:r>
          </w:p>
        </w:tc>
        <w:tc>
          <w:tcPr>
            <w:tcW w:w="3249" w:type="dxa"/>
            <w:tcMar>
              <w:top w:w="57" w:type="dxa"/>
              <w:left w:w="57" w:type="dxa"/>
              <w:right w:w="57" w:type="dxa"/>
            </w:tcMar>
          </w:tcPr>
          <w:p w:rsidR="00D308CB" w:rsidRPr="001A1152" w:rsidRDefault="00D308CB" w:rsidP="00C07AE2">
            <w:pPr>
              <w:ind w:right="4"/>
              <w:rPr>
                <w:rFonts w:ascii="Times New Roman" w:hAnsi="Times New Roman" w:cs="Times New Roman"/>
              </w:rPr>
            </w:pPr>
            <w:r w:rsidRPr="000527D8">
              <w:rPr>
                <w:rFonts w:ascii="Times New Roman" w:hAnsi="Times New Roman" w:cs="Times New Roman"/>
                <w:i/>
              </w:rPr>
              <w:t xml:space="preserve">“Godi o </w:t>
            </w:r>
            <w:proofErr w:type="spellStart"/>
            <w:r w:rsidRPr="000527D8">
              <w:rPr>
                <w:rFonts w:ascii="Times New Roman" w:hAnsi="Times New Roman" w:cs="Times New Roman"/>
                <w:i/>
              </w:rPr>
              <w:t>giovane</w:t>
            </w:r>
            <w:r>
              <w:rPr>
                <w:rFonts w:ascii="Times New Roman" w:hAnsi="Times New Roman" w:cs="Times New Roman"/>
                <w:i/>
              </w:rPr>
              <w:t>…</w:t>
            </w:r>
            <w:proofErr w:type="spellEnd"/>
            <w:r>
              <w:rPr>
                <w:rFonts w:ascii="Times New Roman" w:hAnsi="Times New Roman" w:cs="Times New Roman"/>
                <w:i/>
              </w:rPr>
              <w:t xml:space="preserve"> </w:t>
            </w:r>
            <w:r w:rsidRPr="000527D8">
              <w:rPr>
                <w:rFonts w:ascii="Times New Roman" w:hAnsi="Times New Roman" w:cs="Times New Roman"/>
                <w:i/>
              </w:rPr>
              <w:t>Segui pure le vie del tuo cuore e i desideri dei tuoi occhi. Sappi però che Dio ti convocherà in giudizio”</w:t>
            </w:r>
            <w:r>
              <w:rPr>
                <w:rFonts w:ascii="Times New Roman" w:hAnsi="Times New Roman" w:cs="Times New Roman"/>
              </w:rPr>
              <w:t xml:space="preserve"> (</w:t>
            </w:r>
            <w:proofErr w:type="spellStart"/>
            <w:r>
              <w:rPr>
                <w:rFonts w:ascii="Times New Roman" w:hAnsi="Times New Roman" w:cs="Times New Roman"/>
              </w:rPr>
              <w:t>Qo</w:t>
            </w:r>
            <w:proofErr w:type="spellEnd"/>
            <w:r>
              <w:rPr>
                <w:rFonts w:ascii="Times New Roman" w:hAnsi="Times New Roman" w:cs="Times New Roman"/>
              </w:rPr>
              <w:t xml:space="preserve"> 11,9).</w:t>
            </w:r>
          </w:p>
        </w:tc>
        <w:tc>
          <w:tcPr>
            <w:tcW w:w="3255" w:type="dxa"/>
            <w:tcMar>
              <w:top w:w="57" w:type="dxa"/>
              <w:left w:w="57" w:type="dxa"/>
              <w:right w:w="57" w:type="dxa"/>
            </w:tcMar>
          </w:tcPr>
          <w:p w:rsidR="00D308CB" w:rsidRPr="000527D8" w:rsidRDefault="00D308CB" w:rsidP="00C07AE2">
            <w:pPr>
              <w:ind w:right="-77"/>
              <w:rPr>
                <w:rFonts w:ascii="Times New Roman" w:hAnsi="Times New Roman" w:cs="Times New Roman"/>
              </w:rPr>
            </w:pPr>
            <w:r w:rsidRPr="000527D8">
              <w:rPr>
                <w:rFonts w:ascii="Times New Roman" w:hAnsi="Times New Roman" w:cs="Times New Roman"/>
                <w:bCs/>
              </w:rPr>
              <w:t>Bisogna assaporare la vita con gioiosa semplicità, con gusto leggero, piacere centellinato e fine</w:t>
            </w:r>
            <w:r>
              <w:rPr>
                <w:rFonts w:ascii="Times New Roman" w:hAnsi="Times New Roman" w:cs="Times New Roman"/>
                <w:bCs/>
              </w:rPr>
              <w:t xml:space="preserve">: </w:t>
            </w:r>
            <w:r w:rsidRPr="000527D8">
              <w:rPr>
                <w:rFonts w:ascii="Times New Roman" w:hAnsi="Times New Roman" w:cs="Times New Roman"/>
                <w:bCs/>
                <w:i/>
              </w:rPr>
              <w:t xml:space="preserve">“Carpe </w:t>
            </w:r>
            <w:proofErr w:type="spellStart"/>
            <w:r w:rsidRPr="000527D8">
              <w:rPr>
                <w:rFonts w:ascii="Times New Roman" w:hAnsi="Times New Roman" w:cs="Times New Roman"/>
                <w:bCs/>
                <w:i/>
              </w:rPr>
              <w:t>diem</w:t>
            </w:r>
            <w:proofErr w:type="spellEnd"/>
            <w:r w:rsidRPr="000527D8">
              <w:rPr>
                <w:rFonts w:ascii="Times New Roman" w:hAnsi="Times New Roman" w:cs="Times New Roman"/>
                <w:bCs/>
                <w:i/>
              </w:rPr>
              <w:t>”</w:t>
            </w:r>
            <w:r>
              <w:rPr>
                <w:rFonts w:ascii="Times New Roman" w:hAnsi="Times New Roman" w:cs="Times New Roman"/>
                <w:bCs/>
              </w:rPr>
              <w:t xml:space="preserve">  (cogli l’attimo).</w:t>
            </w:r>
            <w:r w:rsidRPr="000527D8">
              <w:rPr>
                <w:rFonts w:ascii="Times New Roman" w:hAnsi="Times New Roman" w:cs="Times New Roman"/>
                <w:bCs/>
              </w:rPr>
              <w:t xml:space="preserve"> </w:t>
            </w:r>
          </w:p>
        </w:tc>
      </w:tr>
      <w:tr w:rsidR="00D308CB" w:rsidRPr="007078A9" w:rsidTr="00DB4EB4">
        <w:tc>
          <w:tcPr>
            <w:tcW w:w="9752" w:type="dxa"/>
            <w:gridSpan w:val="3"/>
            <w:tcMar>
              <w:top w:w="57" w:type="dxa"/>
              <w:left w:w="57" w:type="dxa"/>
              <w:right w:w="57" w:type="dxa"/>
            </w:tcMar>
          </w:tcPr>
          <w:p w:rsidR="00D308CB" w:rsidRDefault="00D308CB" w:rsidP="00C07AE2">
            <w:pPr>
              <w:pStyle w:val="Paragrafoelenco"/>
              <w:numPr>
                <w:ilvl w:val="0"/>
                <w:numId w:val="5"/>
              </w:numPr>
              <w:ind w:right="-7"/>
              <w:rPr>
                <w:rFonts w:ascii="Times New Roman" w:hAnsi="Times New Roman" w:cs="Times New Roman"/>
                <w:b/>
                <w:i/>
              </w:rPr>
            </w:pPr>
            <w:r>
              <w:rPr>
                <w:rFonts w:ascii="Times New Roman" w:hAnsi="Times New Roman" w:cs="Times New Roman"/>
                <w:b/>
                <w:i/>
              </w:rPr>
              <w:t>Sono consapevole della bellezza della</w:t>
            </w:r>
            <w:r w:rsidRPr="000B7800">
              <w:rPr>
                <w:rFonts w:ascii="Times New Roman" w:hAnsi="Times New Roman" w:cs="Times New Roman"/>
                <w:b/>
                <w:i/>
              </w:rPr>
              <w:t xml:space="preserve"> vita?</w:t>
            </w:r>
          </w:p>
          <w:p w:rsidR="00D308CB" w:rsidRPr="000B7800" w:rsidRDefault="00D308CB" w:rsidP="00C07AE2">
            <w:pPr>
              <w:pStyle w:val="Paragrafoelenco"/>
              <w:numPr>
                <w:ilvl w:val="0"/>
                <w:numId w:val="5"/>
              </w:numPr>
              <w:ind w:right="-7"/>
              <w:rPr>
                <w:rFonts w:ascii="Times New Roman" w:hAnsi="Times New Roman" w:cs="Times New Roman"/>
                <w:b/>
                <w:i/>
              </w:rPr>
            </w:pPr>
            <w:r>
              <w:rPr>
                <w:rFonts w:ascii="Times New Roman" w:hAnsi="Times New Roman" w:cs="Times New Roman"/>
                <w:b/>
                <w:i/>
              </w:rPr>
              <w:t>Come viverla con “intensità” in ogni momento?</w:t>
            </w:r>
          </w:p>
        </w:tc>
      </w:tr>
      <w:tr w:rsidR="00D308CB" w:rsidRPr="007078A9" w:rsidTr="000946F4">
        <w:tc>
          <w:tcPr>
            <w:tcW w:w="3248" w:type="dxa"/>
            <w:tcMar>
              <w:top w:w="57" w:type="dxa"/>
              <w:left w:w="57" w:type="dxa"/>
              <w:right w:w="57" w:type="dxa"/>
            </w:tcMar>
          </w:tcPr>
          <w:p w:rsidR="00D308CB" w:rsidRPr="002B5AE2" w:rsidRDefault="00D308CB" w:rsidP="00C07AE2">
            <w:pPr>
              <w:ind w:right="-2"/>
              <w:rPr>
                <w:rFonts w:ascii="Times New Roman" w:hAnsi="Times New Roman" w:cs="Times New Roman"/>
              </w:rPr>
            </w:pPr>
            <w:r>
              <w:rPr>
                <w:rFonts w:ascii="Times New Roman" w:hAnsi="Times New Roman" w:cs="Times New Roman"/>
              </w:rPr>
              <w:t xml:space="preserve">Lo scopo della vita: essere se stessi </w:t>
            </w:r>
            <w:r>
              <w:rPr>
                <w:rFonts w:ascii="Times New Roman" w:hAnsi="Times New Roman" w:cs="Times New Roman"/>
              </w:rPr>
              <w:lastRenderedPageBreak/>
              <w:t>senza paura di sbagliare.</w:t>
            </w:r>
          </w:p>
          <w:p w:rsidR="00D308CB" w:rsidRPr="002B5AE2" w:rsidRDefault="00D308CB" w:rsidP="00C07AE2">
            <w:pPr>
              <w:ind w:right="-2"/>
              <w:rPr>
                <w:rFonts w:ascii="Times New Roman" w:hAnsi="Times New Roman" w:cs="Times New Roman"/>
                <w:i/>
              </w:rPr>
            </w:pPr>
            <w:r w:rsidRPr="002B5AE2">
              <w:rPr>
                <w:rFonts w:ascii="Times New Roman" w:hAnsi="Times New Roman" w:cs="Times New Roman"/>
                <w:i/>
              </w:rPr>
              <w:t>“Quando arrivi ad essere ciò che sei..sei tutto..Mai guardarsi alle spalle..ogni sbaglio sarà un sassolino che ti indicherà una nuova strada”.</w:t>
            </w:r>
          </w:p>
        </w:tc>
        <w:tc>
          <w:tcPr>
            <w:tcW w:w="3249" w:type="dxa"/>
            <w:tcMar>
              <w:top w:w="57" w:type="dxa"/>
              <w:left w:w="57" w:type="dxa"/>
              <w:right w:w="57" w:type="dxa"/>
            </w:tcMar>
          </w:tcPr>
          <w:p w:rsidR="00D308CB" w:rsidRPr="00A50756" w:rsidRDefault="00D308CB" w:rsidP="00D308CB">
            <w:pPr>
              <w:ind w:right="-2"/>
              <w:rPr>
                <w:rFonts w:ascii="Times New Roman" w:hAnsi="Times New Roman" w:cs="Times New Roman"/>
              </w:rPr>
            </w:pPr>
            <w:r>
              <w:rPr>
                <w:rFonts w:ascii="Times New Roman" w:hAnsi="Times New Roman" w:cs="Times New Roman"/>
                <w:i/>
              </w:rPr>
              <w:lastRenderedPageBreak/>
              <w:t>“</w:t>
            </w:r>
            <w:r w:rsidRPr="00A50756">
              <w:rPr>
                <w:rFonts w:ascii="Times New Roman" w:hAnsi="Times New Roman" w:cs="Times New Roman"/>
                <w:i/>
              </w:rPr>
              <w:t xml:space="preserve">Voglio diventare saggio! </w:t>
            </w:r>
            <w:r>
              <w:rPr>
                <w:rFonts w:ascii="Times New Roman" w:hAnsi="Times New Roman" w:cs="Times New Roman"/>
                <w:i/>
              </w:rPr>
              <w:t>M</w:t>
            </w:r>
            <w:r w:rsidRPr="00A50756">
              <w:rPr>
                <w:rFonts w:ascii="Times New Roman" w:hAnsi="Times New Roman" w:cs="Times New Roman"/>
                <w:i/>
              </w:rPr>
              <w:t xml:space="preserve">a la </w:t>
            </w:r>
            <w:r w:rsidRPr="00A50756">
              <w:rPr>
                <w:rFonts w:ascii="Times New Roman" w:hAnsi="Times New Roman" w:cs="Times New Roman"/>
                <w:i/>
              </w:rPr>
              <w:lastRenderedPageBreak/>
              <w:t>sapienza resta lontana da me!”</w:t>
            </w:r>
            <w:r w:rsidRPr="00A50756">
              <w:rPr>
                <w:rFonts w:ascii="Times New Roman" w:hAnsi="Times New Roman" w:cs="Times New Roman"/>
              </w:rPr>
              <w:t xml:space="preserve"> (</w:t>
            </w:r>
            <w:proofErr w:type="spellStart"/>
            <w:r w:rsidRPr="00A50756">
              <w:rPr>
                <w:rFonts w:ascii="Times New Roman" w:hAnsi="Times New Roman" w:cs="Times New Roman"/>
              </w:rPr>
              <w:t>Qo</w:t>
            </w:r>
            <w:proofErr w:type="spellEnd"/>
            <w:r w:rsidRPr="00A50756">
              <w:rPr>
                <w:rFonts w:ascii="Times New Roman" w:hAnsi="Times New Roman" w:cs="Times New Roman"/>
              </w:rPr>
              <w:t xml:space="preserve"> 7,23)</w:t>
            </w:r>
            <w:r>
              <w:rPr>
                <w:rFonts w:ascii="Times New Roman" w:hAnsi="Times New Roman" w:cs="Times New Roman"/>
              </w:rPr>
              <w:t xml:space="preserve">. Non ci sono certezze su se stessi, ma sforzarsi di capire fa scoprire molte cose. </w:t>
            </w:r>
          </w:p>
        </w:tc>
        <w:tc>
          <w:tcPr>
            <w:tcW w:w="3255" w:type="dxa"/>
            <w:tcMar>
              <w:top w:w="57" w:type="dxa"/>
              <w:left w:w="57" w:type="dxa"/>
              <w:right w:w="57" w:type="dxa"/>
            </w:tcMar>
          </w:tcPr>
          <w:p w:rsidR="00EC48AA" w:rsidRPr="00EC48AA" w:rsidRDefault="00EC48AA" w:rsidP="00EC48AA">
            <w:pPr>
              <w:ind w:right="21"/>
              <w:rPr>
                <w:rFonts w:ascii="Times New Roman" w:hAnsi="Times New Roman" w:cs="Times New Roman"/>
                <w:i/>
              </w:rPr>
            </w:pPr>
            <w:r w:rsidRPr="00EC48AA">
              <w:rPr>
                <w:rFonts w:ascii="Times New Roman" w:hAnsi="Times New Roman" w:cs="Times New Roman"/>
                <w:i/>
              </w:rPr>
              <w:lastRenderedPageBreak/>
              <w:t xml:space="preserve">“Ogni Alba porta un nuovo </w:t>
            </w:r>
            <w:r w:rsidRPr="00EC48AA">
              <w:rPr>
                <w:rFonts w:ascii="Times New Roman" w:hAnsi="Times New Roman" w:cs="Times New Roman"/>
                <w:i/>
              </w:rPr>
              <w:lastRenderedPageBreak/>
              <w:t>giorno,lavando con la luce della speranza</w:t>
            </w:r>
            <w:r>
              <w:rPr>
                <w:rFonts w:ascii="Times New Roman" w:hAnsi="Times New Roman" w:cs="Times New Roman"/>
                <w:i/>
              </w:rPr>
              <w:t xml:space="preserve"> </w:t>
            </w:r>
            <w:r w:rsidRPr="00EC48AA">
              <w:rPr>
                <w:rFonts w:ascii="Times New Roman" w:hAnsi="Times New Roman" w:cs="Times New Roman"/>
                <w:i/>
              </w:rPr>
              <w:t xml:space="preserve">le macchie e la polvere dello spirito vuoto di ogni giorno passato. Vuoi celare te stesso! </w:t>
            </w:r>
          </w:p>
          <w:p w:rsidR="00D308CB" w:rsidRPr="00EC48AA" w:rsidRDefault="00EC48AA" w:rsidP="00EC48AA">
            <w:pPr>
              <w:ind w:right="21"/>
              <w:rPr>
                <w:rFonts w:ascii="Times New Roman" w:hAnsi="Times New Roman" w:cs="Times New Roman"/>
                <w:i/>
              </w:rPr>
            </w:pPr>
            <w:r w:rsidRPr="00EC48AA">
              <w:rPr>
                <w:rFonts w:ascii="Times New Roman" w:hAnsi="Times New Roman" w:cs="Times New Roman"/>
                <w:i/>
              </w:rPr>
              <w:t xml:space="preserve">Il cuore non ubbidisce, diffonde luce dagli occhi” (R. </w:t>
            </w:r>
            <w:proofErr w:type="spellStart"/>
            <w:r w:rsidRPr="00EC48AA">
              <w:rPr>
                <w:rFonts w:ascii="Times New Roman" w:hAnsi="Times New Roman" w:cs="Times New Roman"/>
                <w:i/>
              </w:rPr>
              <w:t>Tagore</w:t>
            </w:r>
            <w:proofErr w:type="spellEnd"/>
            <w:r w:rsidRPr="00EC48AA">
              <w:rPr>
                <w:rFonts w:ascii="Times New Roman" w:hAnsi="Times New Roman" w:cs="Times New Roman"/>
                <w:i/>
              </w:rPr>
              <w:t>).</w:t>
            </w:r>
          </w:p>
        </w:tc>
      </w:tr>
      <w:tr w:rsidR="00D308CB" w:rsidRPr="007078A9" w:rsidTr="003D1476">
        <w:tc>
          <w:tcPr>
            <w:tcW w:w="9752" w:type="dxa"/>
            <w:gridSpan w:val="3"/>
            <w:tcMar>
              <w:top w:w="57" w:type="dxa"/>
              <w:left w:w="57" w:type="dxa"/>
              <w:right w:w="57" w:type="dxa"/>
            </w:tcMar>
          </w:tcPr>
          <w:p w:rsidR="00D308CB" w:rsidRDefault="00E5595A" w:rsidP="00D308CB">
            <w:pPr>
              <w:pStyle w:val="Paragrafoelenco"/>
              <w:numPr>
                <w:ilvl w:val="0"/>
                <w:numId w:val="7"/>
              </w:numPr>
              <w:ind w:right="12"/>
              <w:rPr>
                <w:rFonts w:ascii="Times New Roman" w:hAnsi="Times New Roman" w:cs="Times New Roman"/>
                <w:b/>
              </w:rPr>
            </w:pPr>
            <w:r>
              <w:rPr>
                <w:rFonts w:ascii="Times New Roman" w:hAnsi="Times New Roman" w:cs="Times New Roman"/>
                <w:b/>
              </w:rPr>
              <w:lastRenderedPageBreak/>
              <w:t>Che cosa serve  per e</w:t>
            </w:r>
            <w:r w:rsidR="00D308CB">
              <w:rPr>
                <w:rFonts w:ascii="Times New Roman" w:hAnsi="Times New Roman" w:cs="Times New Roman"/>
                <w:b/>
              </w:rPr>
              <w:t>ssere s</w:t>
            </w:r>
            <w:r>
              <w:rPr>
                <w:rFonts w:ascii="Times New Roman" w:hAnsi="Times New Roman" w:cs="Times New Roman"/>
                <w:b/>
              </w:rPr>
              <w:t>tessi,</w:t>
            </w:r>
            <w:r w:rsidR="00D308CB">
              <w:rPr>
                <w:rFonts w:ascii="Times New Roman" w:hAnsi="Times New Roman" w:cs="Times New Roman"/>
                <w:b/>
              </w:rPr>
              <w:t xml:space="preserve"> diventare saggi </w:t>
            </w:r>
            <w:r>
              <w:rPr>
                <w:rFonts w:ascii="Times New Roman" w:hAnsi="Times New Roman" w:cs="Times New Roman"/>
                <w:b/>
              </w:rPr>
              <w:t>e non nascondersi a se stessi</w:t>
            </w:r>
            <w:r w:rsidR="00D308CB">
              <w:rPr>
                <w:rFonts w:ascii="Times New Roman" w:hAnsi="Times New Roman" w:cs="Times New Roman"/>
                <w:b/>
              </w:rPr>
              <w:t>?</w:t>
            </w:r>
          </w:p>
          <w:p w:rsidR="00D308CB" w:rsidRPr="00D308CB" w:rsidRDefault="00D308CB" w:rsidP="00D308CB">
            <w:pPr>
              <w:pStyle w:val="Paragrafoelenco"/>
              <w:numPr>
                <w:ilvl w:val="0"/>
                <w:numId w:val="7"/>
              </w:numPr>
              <w:ind w:right="12"/>
              <w:rPr>
                <w:rFonts w:ascii="Times New Roman" w:hAnsi="Times New Roman" w:cs="Times New Roman"/>
                <w:b/>
              </w:rPr>
            </w:pPr>
            <w:r>
              <w:rPr>
                <w:rFonts w:ascii="Times New Roman" w:hAnsi="Times New Roman" w:cs="Times New Roman"/>
                <w:b/>
              </w:rPr>
              <w:t>Come vanno valutati gli errori?</w:t>
            </w:r>
          </w:p>
        </w:tc>
      </w:tr>
      <w:tr w:rsidR="000D5A9E" w:rsidRPr="007078A9" w:rsidTr="000946F4">
        <w:tc>
          <w:tcPr>
            <w:tcW w:w="3248" w:type="dxa"/>
            <w:tcMar>
              <w:top w:w="57" w:type="dxa"/>
              <w:left w:w="57" w:type="dxa"/>
              <w:right w:w="57" w:type="dxa"/>
            </w:tcMar>
          </w:tcPr>
          <w:p w:rsidR="000D5A9E" w:rsidRDefault="000D5A9E" w:rsidP="00C07AE2">
            <w:pPr>
              <w:ind w:right="-2"/>
              <w:rPr>
                <w:rFonts w:ascii="Times New Roman" w:hAnsi="Times New Roman" w:cs="Times New Roman"/>
              </w:rPr>
            </w:pPr>
            <w:r>
              <w:rPr>
                <w:rFonts w:ascii="Times New Roman" w:hAnsi="Times New Roman" w:cs="Times New Roman"/>
              </w:rPr>
              <w:t>Bisogna scoprire l’essenziale:</w:t>
            </w:r>
          </w:p>
          <w:p w:rsidR="000D5A9E" w:rsidRPr="00647724" w:rsidRDefault="000D5A9E" w:rsidP="00C07AE2">
            <w:pPr>
              <w:ind w:right="-2"/>
              <w:rPr>
                <w:rFonts w:ascii="Times New Roman" w:hAnsi="Times New Roman" w:cs="Times New Roman"/>
                <w:i/>
              </w:rPr>
            </w:pPr>
            <w:r>
              <w:rPr>
                <w:rFonts w:ascii="Times New Roman" w:hAnsi="Times New Roman" w:cs="Times New Roman"/>
                <w:i/>
              </w:rPr>
              <w:t>“</w:t>
            </w:r>
            <w:r w:rsidRPr="00647724">
              <w:rPr>
                <w:rFonts w:ascii="Times New Roman" w:hAnsi="Times New Roman" w:cs="Times New Roman"/>
                <w:i/>
              </w:rPr>
              <w:t>Non datemi l'amore, non il denaro, non il lavoro, non la famiglia, non la giustizia, quello che voglio è la verità!</w:t>
            </w:r>
            <w:r>
              <w:rPr>
                <w:rFonts w:ascii="Times New Roman" w:hAnsi="Times New Roman" w:cs="Times New Roman"/>
                <w:i/>
              </w:rPr>
              <w:t>”.</w:t>
            </w:r>
          </w:p>
        </w:tc>
        <w:tc>
          <w:tcPr>
            <w:tcW w:w="3249" w:type="dxa"/>
            <w:tcMar>
              <w:top w:w="57" w:type="dxa"/>
              <w:left w:w="57" w:type="dxa"/>
              <w:right w:w="57" w:type="dxa"/>
            </w:tcMar>
          </w:tcPr>
          <w:p w:rsidR="000D5A9E" w:rsidRDefault="000D5A9E" w:rsidP="00C07AE2">
            <w:pPr>
              <w:ind w:right="-2"/>
              <w:rPr>
                <w:rFonts w:ascii="Times New Roman" w:hAnsi="Times New Roman" w:cs="Times New Roman"/>
              </w:rPr>
            </w:pPr>
            <w:r w:rsidRPr="00647724">
              <w:rPr>
                <w:rFonts w:ascii="Times New Roman" w:hAnsi="Times New Roman" w:cs="Times New Roman"/>
                <w:i/>
              </w:rPr>
              <w:t>“La verità vi farà liberi”</w:t>
            </w:r>
            <w:r w:rsidRPr="00647724">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Gv</w:t>
            </w:r>
            <w:proofErr w:type="spellEnd"/>
            <w:r>
              <w:rPr>
                <w:rFonts w:ascii="Times New Roman" w:hAnsi="Times New Roman" w:cs="Times New Roman"/>
              </w:rPr>
              <w:t xml:space="preserve"> </w:t>
            </w:r>
            <w:r w:rsidRPr="00647724">
              <w:rPr>
                <w:rFonts w:ascii="Times New Roman" w:hAnsi="Times New Roman" w:cs="Times New Roman"/>
              </w:rPr>
              <w:t>8,32)</w:t>
            </w:r>
            <w:r>
              <w:rPr>
                <w:rFonts w:ascii="Times New Roman" w:hAnsi="Times New Roman" w:cs="Times New Roman"/>
              </w:rPr>
              <w:t>,</w:t>
            </w:r>
            <w:r w:rsidRPr="00647724">
              <w:rPr>
                <w:rFonts w:ascii="Times New Roman" w:hAnsi="Times New Roman" w:cs="Times New Roman"/>
              </w:rPr>
              <w:t xml:space="preserve"> la verità su se stessi, sugli altri, sul mondo, su Dio</w:t>
            </w:r>
            <w:r>
              <w:rPr>
                <w:rFonts w:ascii="Times New Roman" w:hAnsi="Times New Roman" w:cs="Times New Roman"/>
              </w:rPr>
              <w:t>.</w:t>
            </w:r>
            <w:r w:rsidRPr="00647724">
              <w:rPr>
                <w:rFonts w:ascii="Times New Roman" w:hAnsi="Times New Roman" w:cs="Times New Roman"/>
              </w:rPr>
              <w:t xml:space="preserve">  </w:t>
            </w:r>
          </w:p>
        </w:tc>
        <w:tc>
          <w:tcPr>
            <w:tcW w:w="3255" w:type="dxa"/>
            <w:tcMar>
              <w:top w:w="57" w:type="dxa"/>
              <w:left w:w="57" w:type="dxa"/>
              <w:right w:w="57" w:type="dxa"/>
            </w:tcMar>
          </w:tcPr>
          <w:p w:rsidR="000D5A9E" w:rsidRPr="001A1152" w:rsidRDefault="000D5A9E" w:rsidP="00C07AE2">
            <w:pPr>
              <w:ind w:right="-7"/>
              <w:rPr>
                <w:rFonts w:ascii="Times New Roman" w:hAnsi="Times New Roman" w:cs="Times New Roman"/>
              </w:rPr>
            </w:pPr>
            <w:r w:rsidRPr="00647724">
              <w:rPr>
                <w:rFonts w:ascii="Times New Roman" w:hAnsi="Times New Roman" w:cs="Times New Roman"/>
                <w:i/>
              </w:rPr>
              <w:t xml:space="preserve">La ricerca della verità chiede di “andare oltre l'apparenza dell'ovvio e immergersi nelle profondità abissali” </w:t>
            </w:r>
            <w:r w:rsidRPr="00647724">
              <w:rPr>
                <w:rFonts w:ascii="Times New Roman" w:hAnsi="Times New Roman" w:cs="Times New Roman"/>
              </w:rPr>
              <w:t xml:space="preserve">(R. </w:t>
            </w:r>
            <w:proofErr w:type="spellStart"/>
            <w:r w:rsidRPr="00647724">
              <w:rPr>
                <w:rFonts w:ascii="Times New Roman" w:hAnsi="Times New Roman" w:cs="Times New Roman"/>
              </w:rPr>
              <w:t>Guardini</w:t>
            </w:r>
            <w:proofErr w:type="spellEnd"/>
            <w:r w:rsidRPr="00647724">
              <w:rPr>
                <w:rFonts w:ascii="Times New Roman" w:hAnsi="Times New Roman" w:cs="Times New Roman"/>
              </w:rPr>
              <w:t xml:space="preserve">), sapendo che </w:t>
            </w:r>
            <w:r w:rsidRPr="00647724">
              <w:rPr>
                <w:rFonts w:ascii="Times New Roman" w:hAnsi="Times New Roman" w:cs="Times New Roman"/>
                <w:i/>
              </w:rPr>
              <w:t xml:space="preserve">“la vita non è una ricerca di esperienze, ma di se stessi” </w:t>
            </w:r>
            <w:r w:rsidRPr="00647724">
              <w:rPr>
                <w:rFonts w:ascii="Times New Roman" w:hAnsi="Times New Roman" w:cs="Times New Roman"/>
              </w:rPr>
              <w:t>(C. Pavese).</w:t>
            </w:r>
          </w:p>
        </w:tc>
      </w:tr>
      <w:tr w:rsidR="000D5A9E" w:rsidRPr="007078A9" w:rsidTr="00BD6EB4">
        <w:tc>
          <w:tcPr>
            <w:tcW w:w="9752" w:type="dxa"/>
            <w:gridSpan w:val="3"/>
            <w:tcMar>
              <w:top w:w="57" w:type="dxa"/>
              <w:left w:w="57" w:type="dxa"/>
              <w:right w:w="57" w:type="dxa"/>
            </w:tcMar>
          </w:tcPr>
          <w:p w:rsidR="000D5A9E" w:rsidRPr="00647724" w:rsidRDefault="000D5A9E" w:rsidP="00C07AE2">
            <w:pPr>
              <w:pStyle w:val="Paragrafoelenco"/>
              <w:numPr>
                <w:ilvl w:val="0"/>
                <w:numId w:val="6"/>
              </w:numPr>
              <w:ind w:right="-7"/>
              <w:rPr>
                <w:rFonts w:ascii="Times New Roman" w:hAnsi="Times New Roman" w:cs="Times New Roman"/>
                <w:b/>
              </w:rPr>
            </w:pPr>
            <w:r>
              <w:rPr>
                <w:rFonts w:ascii="Times New Roman" w:hAnsi="Times New Roman" w:cs="Times New Roman"/>
                <w:b/>
              </w:rPr>
              <w:t>Qual è la “verità” che libera realmente?</w:t>
            </w:r>
          </w:p>
        </w:tc>
      </w:tr>
      <w:tr w:rsidR="000D5A9E" w:rsidRPr="007078A9" w:rsidTr="000946F4">
        <w:tc>
          <w:tcPr>
            <w:tcW w:w="3248" w:type="dxa"/>
            <w:tcMar>
              <w:top w:w="57" w:type="dxa"/>
              <w:left w:w="57" w:type="dxa"/>
              <w:right w:w="57" w:type="dxa"/>
            </w:tcMar>
          </w:tcPr>
          <w:p w:rsidR="000D5A9E" w:rsidRPr="0018571B" w:rsidRDefault="00F96698" w:rsidP="0018571B">
            <w:pPr>
              <w:ind w:right="-16"/>
              <w:rPr>
                <w:rFonts w:ascii="Times New Roman" w:hAnsi="Times New Roman" w:cs="Times New Roman"/>
              </w:rPr>
            </w:pPr>
            <w:r>
              <w:rPr>
                <w:rFonts w:ascii="Times New Roman" w:hAnsi="Times New Roman" w:cs="Times New Roman"/>
              </w:rPr>
              <w:t>V</w:t>
            </w:r>
            <w:r w:rsidR="0018571B">
              <w:rPr>
                <w:rFonts w:ascii="Times New Roman" w:hAnsi="Times New Roman" w:cs="Times New Roman"/>
              </w:rPr>
              <w:t xml:space="preserve">ivere i valori che contano: </w:t>
            </w:r>
            <w:r w:rsidR="0018571B" w:rsidRPr="0018571B">
              <w:rPr>
                <w:rFonts w:ascii="Times New Roman" w:hAnsi="Times New Roman" w:cs="Times New Roman"/>
                <w:i/>
              </w:rPr>
              <w:t>“La libertà e la bellezza sono troppo belle per lasciarsele sfuggire”</w:t>
            </w:r>
            <w:r w:rsidR="00817C88">
              <w:rPr>
                <w:rFonts w:ascii="Times New Roman" w:hAnsi="Times New Roman" w:cs="Times New Roman"/>
                <w:i/>
              </w:rPr>
              <w:t xml:space="preserve">… “libertà </w:t>
            </w:r>
            <w:proofErr w:type="spellStart"/>
            <w:r w:rsidR="00817C88">
              <w:rPr>
                <w:rFonts w:ascii="Times New Roman" w:hAnsi="Times New Roman" w:cs="Times New Roman"/>
                <w:i/>
              </w:rPr>
              <w:t>estrema</w:t>
            </w:r>
            <w:r w:rsidR="00B44CF5">
              <w:rPr>
                <w:rFonts w:ascii="Times New Roman" w:hAnsi="Times New Roman" w:cs="Times New Roman"/>
                <w:i/>
              </w:rPr>
              <w:t>…</w:t>
            </w:r>
            <w:proofErr w:type="spellEnd"/>
            <w:r w:rsidR="00B44CF5">
              <w:rPr>
                <w:rFonts w:ascii="Times New Roman" w:hAnsi="Times New Roman" w:cs="Times New Roman"/>
                <w:i/>
              </w:rPr>
              <w:t xml:space="preserve"> libertà assoluta</w:t>
            </w:r>
            <w:r w:rsidR="00817C88">
              <w:rPr>
                <w:rFonts w:ascii="Times New Roman" w:hAnsi="Times New Roman" w:cs="Times New Roman"/>
                <w:i/>
              </w:rPr>
              <w:t>”.</w:t>
            </w:r>
            <w:r w:rsidR="0018571B" w:rsidRPr="0018571B">
              <w:rPr>
                <w:rFonts w:ascii="Times New Roman" w:hAnsi="Times New Roman" w:cs="Times New Roman"/>
                <w:i/>
              </w:rPr>
              <w:t xml:space="preserve"> </w:t>
            </w:r>
          </w:p>
        </w:tc>
        <w:tc>
          <w:tcPr>
            <w:tcW w:w="3249" w:type="dxa"/>
            <w:tcMar>
              <w:top w:w="57" w:type="dxa"/>
              <w:left w:w="57" w:type="dxa"/>
              <w:right w:w="57" w:type="dxa"/>
            </w:tcMar>
          </w:tcPr>
          <w:p w:rsidR="000D5A9E" w:rsidRPr="001A1152" w:rsidRDefault="00C239E6" w:rsidP="00C07AE2">
            <w:pPr>
              <w:ind w:right="-16"/>
              <w:rPr>
                <w:rFonts w:ascii="Times New Roman" w:hAnsi="Times New Roman" w:cs="Times New Roman"/>
              </w:rPr>
            </w:pPr>
            <w:r w:rsidRPr="00C239E6">
              <w:rPr>
                <w:rFonts w:ascii="Times New Roman" w:hAnsi="Times New Roman" w:cs="Times New Roman"/>
                <w:i/>
              </w:rPr>
              <w:t>“In fin dei conti una cosa sola è importante: Credi in Dio e osserva i suoi comandamenti”</w:t>
            </w:r>
            <w:r w:rsidRPr="00C239E6">
              <w:rPr>
                <w:rFonts w:ascii="Times New Roman" w:hAnsi="Times New Roman" w:cs="Times New Roman"/>
              </w:rPr>
              <w:t xml:space="preserve"> (</w:t>
            </w:r>
            <w:proofErr w:type="spellStart"/>
            <w:r>
              <w:rPr>
                <w:rFonts w:ascii="Times New Roman" w:hAnsi="Times New Roman" w:cs="Times New Roman"/>
              </w:rPr>
              <w:t>Qo</w:t>
            </w:r>
            <w:proofErr w:type="spellEnd"/>
            <w:r>
              <w:rPr>
                <w:rFonts w:ascii="Times New Roman" w:hAnsi="Times New Roman" w:cs="Times New Roman"/>
              </w:rPr>
              <w:t xml:space="preserve"> </w:t>
            </w:r>
            <w:r w:rsidRPr="00C239E6">
              <w:rPr>
                <w:rFonts w:ascii="Times New Roman" w:hAnsi="Times New Roman" w:cs="Times New Roman"/>
              </w:rPr>
              <w:t>12,13).</w:t>
            </w:r>
          </w:p>
        </w:tc>
        <w:tc>
          <w:tcPr>
            <w:tcW w:w="3255" w:type="dxa"/>
            <w:tcMar>
              <w:top w:w="57" w:type="dxa"/>
              <w:left w:w="57" w:type="dxa"/>
              <w:right w:w="57" w:type="dxa"/>
            </w:tcMar>
          </w:tcPr>
          <w:p w:rsidR="000D5A9E" w:rsidRPr="001A1152" w:rsidRDefault="00496528" w:rsidP="00496528">
            <w:pPr>
              <w:ind w:right="-16"/>
              <w:rPr>
                <w:rFonts w:ascii="Times New Roman" w:hAnsi="Times New Roman" w:cs="Times New Roman"/>
              </w:rPr>
            </w:pPr>
            <w:r w:rsidRPr="00496528">
              <w:rPr>
                <w:rFonts w:ascii="Times New Roman" w:hAnsi="Times New Roman" w:cs="Times New Roman"/>
                <w:i/>
              </w:rPr>
              <w:t xml:space="preserve">“Io </w:t>
            </w:r>
            <w:proofErr w:type="spellStart"/>
            <w:r w:rsidRPr="00496528">
              <w:rPr>
                <w:rFonts w:ascii="Times New Roman" w:hAnsi="Times New Roman" w:cs="Times New Roman"/>
                <w:i/>
              </w:rPr>
              <w:t>nun</w:t>
            </w:r>
            <w:proofErr w:type="spellEnd"/>
            <w:r w:rsidRPr="00496528">
              <w:rPr>
                <w:rFonts w:ascii="Times New Roman" w:hAnsi="Times New Roman" w:cs="Times New Roman"/>
                <w:i/>
              </w:rPr>
              <w:t xml:space="preserve"> so dove vado e </w:t>
            </w:r>
            <w:proofErr w:type="spellStart"/>
            <w:r w:rsidRPr="00496528">
              <w:rPr>
                <w:rFonts w:ascii="Times New Roman" w:hAnsi="Times New Roman" w:cs="Times New Roman"/>
                <w:i/>
              </w:rPr>
              <w:t>quanno</w:t>
            </w:r>
            <w:proofErr w:type="spellEnd"/>
            <w:r w:rsidRPr="00496528">
              <w:rPr>
                <w:rFonts w:ascii="Times New Roman" w:hAnsi="Times New Roman" w:cs="Times New Roman"/>
                <w:i/>
              </w:rPr>
              <w:t xml:space="preserve"> </w:t>
            </w:r>
            <w:proofErr w:type="spellStart"/>
            <w:r w:rsidRPr="00496528">
              <w:rPr>
                <w:rFonts w:ascii="Times New Roman" w:hAnsi="Times New Roman" w:cs="Times New Roman"/>
                <w:i/>
              </w:rPr>
              <w:t>arivo</w:t>
            </w:r>
            <w:proofErr w:type="spellEnd"/>
            <w:r w:rsidRPr="00496528">
              <w:rPr>
                <w:rFonts w:ascii="Times New Roman" w:hAnsi="Times New Roman" w:cs="Times New Roman"/>
                <w:i/>
              </w:rPr>
              <w:t xml:space="preserve">, ma porto, per incarico speciale, </w:t>
            </w:r>
            <w:proofErr w:type="spellStart"/>
            <w:r w:rsidRPr="00496528">
              <w:rPr>
                <w:rFonts w:ascii="Times New Roman" w:hAnsi="Times New Roman" w:cs="Times New Roman"/>
                <w:i/>
              </w:rPr>
              <w:t>er</w:t>
            </w:r>
            <w:proofErr w:type="spellEnd"/>
            <w:r w:rsidRPr="00496528">
              <w:rPr>
                <w:rFonts w:ascii="Times New Roman" w:hAnsi="Times New Roman" w:cs="Times New Roman"/>
                <w:i/>
              </w:rPr>
              <w:t xml:space="preserve"> seme de quell’</w:t>
            </w:r>
            <w:proofErr w:type="spellStart"/>
            <w:r w:rsidRPr="00496528">
              <w:rPr>
                <w:rFonts w:ascii="Times New Roman" w:hAnsi="Times New Roman" w:cs="Times New Roman"/>
                <w:i/>
              </w:rPr>
              <w:t>arbero</w:t>
            </w:r>
            <w:proofErr w:type="spellEnd"/>
            <w:r w:rsidRPr="00496528">
              <w:rPr>
                <w:rFonts w:ascii="Times New Roman" w:hAnsi="Times New Roman" w:cs="Times New Roman"/>
                <w:i/>
              </w:rPr>
              <w:t xml:space="preserve"> d’Ulivo che ce darà la Pace Universale”</w:t>
            </w:r>
            <w:r w:rsidRPr="00496528">
              <w:rPr>
                <w:rFonts w:ascii="Times New Roman" w:hAnsi="Times New Roman" w:cs="Times New Roman"/>
              </w:rPr>
              <w:t xml:space="preserve"> </w:t>
            </w:r>
            <w:r>
              <w:rPr>
                <w:rFonts w:ascii="Times New Roman" w:hAnsi="Times New Roman" w:cs="Times New Roman"/>
              </w:rPr>
              <w:t>(Trilussa)</w:t>
            </w:r>
            <w:r w:rsidRPr="00496528">
              <w:rPr>
                <w:rFonts w:ascii="Times New Roman" w:hAnsi="Times New Roman" w:cs="Times New Roman"/>
              </w:rPr>
              <w:t>.</w:t>
            </w:r>
          </w:p>
        </w:tc>
      </w:tr>
      <w:tr w:rsidR="00817C88" w:rsidRPr="007078A9" w:rsidTr="00D67C28">
        <w:tc>
          <w:tcPr>
            <w:tcW w:w="9752" w:type="dxa"/>
            <w:gridSpan w:val="3"/>
            <w:tcMar>
              <w:top w:w="57" w:type="dxa"/>
              <w:left w:w="57" w:type="dxa"/>
              <w:right w:w="57" w:type="dxa"/>
            </w:tcMar>
          </w:tcPr>
          <w:p w:rsidR="00817C88" w:rsidRPr="00731518" w:rsidRDefault="00C239E6" w:rsidP="00C239E6">
            <w:pPr>
              <w:pStyle w:val="Paragrafoelenco"/>
              <w:numPr>
                <w:ilvl w:val="0"/>
                <w:numId w:val="6"/>
              </w:numPr>
              <w:ind w:right="-16"/>
              <w:rPr>
                <w:rFonts w:ascii="Times New Roman" w:hAnsi="Times New Roman" w:cs="Times New Roman"/>
              </w:rPr>
            </w:pPr>
            <w:r>
              <w:rPr>
                <w:rFonts w:ascii="Times New Roman" w:hAnsi="Times New Roman" w:cs="Times New Roman"/>
                <w:b/>
              </w:rPr>
              <w:t xml:space="preserve">I valori proposti </w:t>
            </w:r>
            <w:r w:rsidR="00F27CCA">
              <w:rPr>
                <w:rFonts w:ascii="Times New Roman" w:hAnsi="Times New Roman" w:cs="Times New Roman"/>
                <w:b/>
              </w:rPr>
              <w:t>sono in contrasto o possono integrarsi?</w:t>
            </w:r>
          </w:p>
          <w:p w:rsidR="00731518" w:rsidRPr="00C239E6" w:rsidRDefault="00731518" w:rsidP="00C239E6">
            <w:pPr>
              <w:pStyle w:val="Paragrafoelenco"/>
              <w:numPr>
                <w:ilvl w:val="0"/>
                <w:numId w:val="6"/>
              </w:numPr>
              <w:ind w:right="-16"/>
              <w:rPr>
                <w:rFonts w:ascii="Times New Roman" w:hAnsi="Times New Roman" w:cs="Times New Roman"/>
              </w:rPr>
            </w:pPr>
            <w:r>
              <w:rPr>
                <w:rFonts w:ascii="Times New Roman" w:hAnsi="Times New Roman" w:cs="Times New Roman"/>
                <w:b/>
              </w:rPr>
              <w:t>Quali di questi valori contano davvero?</w:t>
            </w:r>
          </w:p>
        </w:tc>
      </w:tr>
      <w:tr w:rsidR="00817C88" w:rsidRPr="007078A9" w:rsidTr="000946F4">
        <w:tc>
          <w:tcPr>
            <w:tcW w:w="3248" w:type="dxa"/>
            <w:tcMar>
              <w:top w:w="57" w:type="dxa"/>
              <w:left w:w="57" w:type="dxa"/>
              <w:right w:w="57" w:type="dxa"/>
            </w:tcMar>
          </w:tcPr>
          <w:p w:rsidR="00817C88" w:rsidRPr="0018571B" w:rsidRDefault="00817C88" w:rsidP="00C07AE2">
            <w:pPr>
              <w:ind w:right="-2"/>
              <w:rPr>
                <w:rFonts w:ascii="Times New Roman" w:hAnsi="Times New Roman" w:cs="Times New Roman"/>
                <w:i/>
              </w:rPr>
            </w:pPr>
            <w:r>
              <w:rPr>
                <w:rFonts w:ascii="Times New Roman" w:hAnsi="Times New Roman" w:cs="Times New Roman"/>
              </w:rPr>
              <w:t>Serve f</w:t>
            </w:r>
            <w:r w:rsidRPr="00817C88">
              <w:rPr>
                <w:rFonts w:ascii="Times New Roman" w:hAnsi="Times New Roman" w:cs="Times New Roman"/>
              </w:rPr>
              <w:t>iducia e determinazione</w:t>
            </w:r>
            <w:r>
              <w:rPr>
                <w:rFonts w:ascii="Times New Roman" w:hAnsi="Times New Roman" w:cs="Times New Roman"/>
              </w:rPr>
              <w:t xml:space="preserve">: </w:t>
            </w:r>
            <w:r>
              <w:rPr>
                <w:rFonts w:ascii="Times New Roman" w:hAnsi="Times New Roman" w:cs="Times New Roman"/>
                <w:i/>
              </w:rPr>
              <w:t>“</w:t>
            </w:r>
            <w:r w:rsidRPr="0018571B">
              <w:rPr>
                <w:rFonts w:ascii="Times New Roman" w:hAnsi="Times New Roman" w:cs="Times New Roman"/>
                <w:i/>
              </w:rPr>
              <w:t>Ho letto da qualche parte che nella vita importa non già di ess</w:t>
            </w:r>
            <w:r>
              <w:rPr>
                <w:rFonts w:ascii="Times New Roman" w:hAnsi="Times New Roman" w:cs="Times New Roman"/>
                <w:i/>
              </w:rPr>
              <w:t>ere forti, ma di sentirsi forti”</w:t>
            </w:r>
            <w:r w:rsidRPr="0018571B">
              <w:rPr>
                <w:rFonts w:ascii="Times New Roman" w:hAnsi="Times New Roman" w:cs="Times New Roman"/>
                <w:i/>
              </w:rPr>
              <w:t>.</w:t>
            </w:r>
          </w:p>
        </w:tc>
        <w:tc>
          <w:tcPr>
            <w:tcW w:w="3249" w:type="dxa"/>
            <w:tcMar>
              <w:top w:w="57" w:type="dxa"/>
              <w:left w:w="57" w:type="dxa"/>
              <w:right w:w="57" w:type="dxa"/>
            </w:tcMar>
          </w:tcPr>
          <w:p w:rsidR="00817C88" w:rsidRDefault="00E53F86" w:rsidP="000F6A03">
            <w:pPr>
              <w:ind w:right="-2"/>
              <w:rPr>
                <w:rFonts w:ascii="Times New Roman" w:hAnsi="Times New Roman" w:cs="Times New Roman"/>
              </w:rPr>
            </w:pPr>
            <w:r>
              <w:rPr>
                <w:rFonts w:ascii="Times New Roman" w:hAnsi="Times New Roman" w:cs="Times New Roman"/>
              </w:rPr>
              <w:t xml:space="preserve">Fidarsi di Dio è una </w:t>
            </w:r>
            <w:r w:rsidR="000F6A03">
              <w:rPr>
                <w:rFonts w:ascii="Times New Roman" w:hAnsi="Times New Roman" w:cs="Times New Roman"/>
              </w:rPr>
              <w:t>garanzia:</w:t>
            </w:r>
            <w:r>
              <w:rPr>
                <w:rFonts w:ascii="Times New Roman" w:hAnsi="Times New Roman" w:cs="Times New Roman"/>
              </w:rPr>
              <w:t xml:space="preserve"> </w:t>
            </w:r>
            <w:r w:rsidR="000F6A03" w:rsidRPr="000F6A03">
              <w:rPr>
                <w:rFonts w:ascii="Times New Roman" w:hAnsi="Times New Roman" w:cs="Times New Roman"/>
                <w:i/>
              </w:rPr>
              <w:t>“Temi Dio”</w:t>
            </w:r>
            <w:r w:rsidR="000F6A03" w:rsidRPr="000F6A03">
              <w:rPr>
                <w:rFonts w:ascii="Times New Roman" w:hAnsi="Times New Roman" w:cs="Times New Roman"/>
              </w:rPr>
              <w:t xml:space="preserve"> (</w:t>
            </w:r>
            <w:proofErr w:type="spellStart"/>
            <w:r w:rsidR="000F6A03">
              <w:rPr>
                <w:rFonts w:ascii="Times New Roman" w:hAnsi="Times New Roman" w:cs="Times New Roman"/>
              </w:rPr>
              <w:t>Qo</w:t>
            </w:r>
            <w:proofErr w:type="spellEnd"/>
            <w:r w:rsidR="000F6A03">
              <w:rPr>
                <w:rFonts w:ascii="Times New Roman" w:hAnsi="Times New Roman" w:cs="Times New Roman"/>
              </w:rPr>
              <w:t xml:space="preserve"> </w:t>
            </w:r>
            <w:r w:rsidR="000F6A03" w:rsidRPr="000F6A03">
              <w:rPr>
                <w:rFonts w:ascii="Times New Roman" w:hAnsi="Times New Roman" w:cs="Times New Roman"/>
              </w:rPr>
              <w:t>5,1</w:t>
            </w:r>
            <w:r w:rsidR="000F6A03">
              <w:rPr>
                <w:rFonts w:ascii="Times New Roman" w:hAnsi="Times New Roman" w:cs="Times New Roman"/>
              </w:rPr>
              <w:t>), p</w:t>
            </w:r>
            <w:r w:rsidR="000F6A03" w:rsidRPr="000F6A03">
              <w:rPr>
                <w:rFonts w:ascii="Times New Roman" w:hAnsi="Times New Roman" w:cs="Times New Roman"/>
              </w:rPr>
              <w:t xml:space="preserve">oiché </w:t>
            </w:r>
            <w:r w:rsidR="000F6A03" w:rsidRPr="000F6A03">
              <w:rPr>
                <w:rFonts w:ascii="Times New Roman" w:hAnsi="Times New Roman" w:cs="Times New Roman"/>
                <w:i/>
              </w:rPr>
              <w:t xml:space="preserve">“chi teme Dio riesce in tutto” </w:t>
            </w:r>
            <w:r w:rsidR="000F6A03" w:rsidRPr="000F6A03">
              <w:rPr>
                <w:rFonts w:ascii="Times New Roman" w:hAnsi="Times New Roman" w:cs="Times New Roman"/>
              </w:rPr>
              <w:t>(7,18).</w:t>
            </w:r>
          </w:p>
        </w:tc>
        <w:tc>
          <w:tcPr>
            <w:tcW w:w="3255" w:type="dxa"/>
            <w:tcMar>
              <w:top w:w="57" w:type="dxa"/>
              <w:left w:w="57" w:type="dxa"/>
              <w:right w:w="57" w:type="dxa"/>
            </w:tcMar>
          </w:tcPr>
          <w:p w:rsidR="00817C88" w:rsidRDefault="00817C88" w:rsidP="00C07AE2">
            <w:pPr>
              <w:ind w:right="-7"/>
              <w:rPr>
                <w:rFonts w:ascii="Times New Roman" w:hAnsi="Times New Roman" w:cs="Times New Roman"/>
              </w:rPr>
            </w:pPr>
            <w:r w:rsidRPr="00817C88">
              <w:rPr>
                <w:rFonts w:ascii="Times New Roman" w:hAnsi="Times New Roman" w:cs="Times New Roman"/>
                <w:i/>
              </w:rPr>
              <w:t>“E quanto importi nella vita, non già di esser forti, ma di sentirsi forti, di essersi misurati almeno una volta, di essersi trovati almeno una volta nella condizione umana più antica, soli davanti alla pietra cieca e sorda, senza altri aiuti che le proprie mani e la propria testa”</w:t>
            </w:r>
            <w:r>
              <w:rPr>
                <w:rFonts w:ascii="Times New Roman" w:hAnsi="Times New Roman" w:cs="Times New Roman"/>
              </w:rPr>
              <w:t xml:space="preserve"> </w:t>
            </w:r>
          </w:p>
          <w:p w:rsidR="00817C88" w:rsidRPr="001A1152" w:rsidRDefault="00817C88" w:rsidP="00C07AE2">
            <w:pPr>
              <w:ind w:right="-7"/>
              <w:rPr>
                <w:rFonts w:ascii="Times New Roman" w:hAnsi="Times New Roman" w:cs="Times New Roman"/>
              </w:rPr>
            </w:pPr>
            <w:r>
              <w:rPr>
                <w:rFonts w:ascii="Times New Roman" w:hAnsi="Times New Roman" w:cs="Times New Roman"/>
              </w:rPr>
              <w:t xml:space="preserve">                                        (P. Levi).</w:t>
            </w:r>
          </w:p>
        </w:tc>
      </w:tr>
      <w:tr w:rsidR="000D5A9E" w:rsidRPr="007078A9" w:rsidTr="00C85A10">
        <w:tc>
          <w:tcPr>
            <w:tcW w:w="9752" w:type="dxa"/>
            <w:gridSpan w:val="3"/>
            <w:tcMar>
              <w:top w:w="57" w:type="dxa"/>
              <w:left w:w="57" w:type="dxa"/>
              <w:right w:w="57" w:type="dxa"/>
            </w:tcMar>
          </w:tcPr>
          <w:p w:rsidR="000D5A9E" w:rsidRPr="000F6A03" w:rsidRDefault="000F6A03" w:rsidP="00E329C9">
            <w:pPr>
              <w:pStyle w:val="Paragrafoelenco"/>
              <w:numPr>
                <w:ilvl w:val="0"/>
                <w:numId w:val="5"/>
              </w:numPr>
              <w:ind w:right="-16"/>
              <w:rPr>
                <w:rFonts w:ascii="Times New Roman" w:hAnsi="Times New Roman" w:cs="Times New Roman"/>
                <w:b/>
                <w:i/>
              </w:rPr>
            </w:pPr>
            <w:r w:rsidRPr="000F6A03">
              <w:rPr>
                <w:rFonts w:ascii="Times New Roman" w:hAnsi="Times New Roman" w:cs="Times New Roman"/>
                <w:b/>
                <w:i/>
              </w:rPr>
              <w:t>Come acquisire fiducia e sicurezza?</w:t>
            </w:r>
          </w:p>
        </w:tc>
      </w:tr>
      <w:tr w:rsidR="00BE3A73" w:rsidRPr="007078A9" w:rsidTr="000946F4">
        <w:tc>
          <w:tcPr>
            <w:tcW w:w="3248" w:type="dxa"/>
            <w:tcMar>
              <w:top w:w="57" w:type="dxa"/>
              <w:left w:w="57" w:type="dxa"/>
              <w:right w:w="57" w:type="dxa"/>
            </w:tcMar>
          </w:tcPr>
          <w:p w:rsidR="00BE3A73" w:rsidRPr="001F767D" w:rsidRDefault="00BE3A73" w:rsidP="00C07AE2">
            <w:pPr>
              <w:ind w:right="-16"/>
              <w:rPr>
                <w:rFonts w:ascii="Times New Roman" w:hAnsi="Times New Roman" w:cs="Times New Roman"/>
                <w:i/>
              </w:rPr>
            </w:pPr>
            <w:r>
              <w:rPr>
                <w:rFonts w:ascii="Times New Roman" w:hAnsi="Times New Roman" w:cs="Times New Roman"/>
              </w:rPr>
              <w:t>Capire il</w:t>
            </w:r>
            <w:r w:rsidRPr="001F767D">
              <w:rPr>
                <w:rFonts w:ascii="Times New Roman" w:hAnsi="Times New Roman" w:cs="Times New Roman"/>
              </w:rPr>
              <w:t xml:space="preserve"> valore </w:t>
            </w:r>
            <w:r>
              <w:rPr>
                <w:rFonts w:ascii="Times New Roman" w:hAnsi="Times New Roman" w:cs="Times New Roman"/>
              </w:rPr>
              <w:t>delle</w:t>
            </w:r>
            <w:r w:rsidRPr="001F767D">
              <w:rPr>
                <w:rFonts w:ascii="Times New Roman" w:hAnsi="Times New Roman" w:cs="Times New Roman"/>
              </w:rPr>
              <w:t xml:space="preserve"> esperienze:</w:t>
            </w:r>
            <w:r>
              <w:rPr>
                <w:rFonts w:ascii="Times New Roman" w:hAnsi="Times New Roman" w:cs="Times New Roman"/>
                <w:i/>
              </w:rPr>
              <w:t xml:space="preserve"> </w:t>
            </w:r>
            <w:r>
              <w:rPr>
                <w:rFonts w:ascii="Times New Roman" w:hAnsi="Times New Roman" w:cs="Times New Roman"/>
                <w:i/>
              </w:rPr>
              <w:br/>
              <w:t>“</w:t>
            </w:r>
            <w:r w:rsidRPr="001F767D">
              <w:rPr>
                <w:rFonts w:ascii="Times New Roman" w:hAnsi="Times New Roman" w:cs="Times New Roman"/>
                <w:i/>
              </w:rPr>
              <w:t>La gioia di vivere deriva dall'incontro con nuove esperienze, e quindi non esiste gioia più grande dell'avere un orizzonte in costante cambiamento</w:t>
            </w:r>
            <w:r>
              <w:rPr>
                <w:rFonts w:ascii="Times New Roman" w:hAnsi="Times New Roman" w:cs="Times New Roman"/>
                <w:i/>
              </w:rPr>
              <w:t>.</w:t>
            </w:r>
          </w:p>
        </w:tc>
        <w:tc>
          <w:tcPr>
            <w:tcW w:w="3249" w:type="dxa"/>
            <w:tcMar>
              <w:top w:w="57" w:type="dxa"/>
              <w:left w:w="57" w:type="dxa"/>
              <w:right w:w="57" w:type="dxa"/>
            </w:tcMar>
          </w:tcPr>
          <w:p w:rsidR="00BE3A73" w:rsidRPr="001A1152" w:rsidRDefault="00BE3A73" w:rsidP="00C07AE2">
            <w:pPr>
              <w:ind w:right="-16"/>
              <w:rPr>
                <w:rFonts w:ascii="Times New Roman" w:hAnsi="Times New Roman" w:cs="Times New Roman"/>
              </w:rPr>
            </w:pPr>
            <w:r>
              <w:rPr>
                <w:rFonts w:ascii="Times New Roman" w:hAnsi="Times New Roman" w:cs="Times New Roman"/>
              </w:rPr>
              <w:t>Valorizzare le proprie potenzialità e</w:t>
            </w:r>
            <w:r w:rsidRPr="00B75A23">
              <w:rPr>
                <w:rFonts w:ascii="Times New Roman" w:hAnsi="Times New Roman" w:cs="Times New Roman"/>
              </w:rPr>
              <w:t xml:space="preserve"> </w:t>
            </w:r>
            <w:r>
              <w:rPr>
                <w:rFonts w:ascii="Times New Roman" w:hAnsi="Times New Roman" w:cs="Times New Roman"/>
              </w:rPr>
              <w:t>l’originalità</w:t>
            </w:r>
            <w:r w:rsidRPr="00B75A23">
              <w:rPr>
                <w:rFonts w:ascii="Times New Roman" w:hAnsi="Times New Roman" w:cs="Times New Roman"/>
              </w:rPr>
              <w:t>”</w:t>
            </w:r>
            <w:r>
              <w:rPr>
                <w:rFonts w:ascii="Times New Roman" w:hAnsi="Times New Roman" w:cs="Times New Roman"/>
              </w:rPr>
              <w:t xml:space="preserve">: </w:t>
            </w:r>
            <w:r w:rsidRPr="00B75A23">
              <w:rPr>
                <w:rFonts w:ascii="Times New Roman" w:hAnsi="Times New Roman" w:cs="Times New Roman"/>
              </w:rPr>
              <w:t xml:space="preserve"> </w:t>
            </w:r>
            <w:r w:rsidRPr="001F767D">
              <w:rPr>
                <w:rFonts w:ascii="Times New Roman" w:hAnsi="Times New Roman" w:cs="Times New Roman"/>
                <w:i/>
              </w:rPr>
              <w:t>“Come frecce in mano a un eroe sono i figli della giovinezza”</w:t>
            </w:r>
            <w:r>
              <w:rPr>
                <w:rFonts w:ascii="Times New Roman" w:hAnsi="Times New Roman" w:cs="Times New Roman"/>
              </w:rPr>
              <w:t xml:space="preserve"> (</w:t>
            </w:r>
            <w:proofErr w:type="spellStart"/>
            <w:r>
              <w:rPr>
                <w:rFonts w:ascii="Times New Roman" w:hAnsi="Times New Roman" w:cs="Times New Roman"/>
              </w:rPr>
              <w:t>Sl</w:t>
            </w:r>
            <w:proofErr w:type="spellEnd"/>
            <w:r>
              <w:rPr>
                <w:rFonts w:ascii="Times New Roman" w:hAnsi="Times New Roman" w:cs="Times New Roman"/>
              </w:rPr>
              <w:t xml:space="preserve"> 122)</w:t>
            </w:r>
            <w:r w:rsidRPr="00B75A23">
              <w:rPr>
                <w:rFonts w:ascii="Times New Roman" w:hAnsi="Times New Roman" w:cs="Times New Roman"/>
              </w:rPr>
              <w:t>.</w:t>
            </w:r>
          </w:p>
        </w:tc>
        <w:tc>
          <w:tcPr>
            <w:tcW w:w="3255" w:type="dxa"/>
            <w:tcMar>
              <w:top w:w="57" w:type="dxa"/>
              <w:left w:w="57" w:type="dxa"/>
              <w:right w:w="57" w:type="dxa"/>
            </w:tcMar>
          </w:tcPr>
          <w:p w:rsidR="00BE3A73" w:rsidRPr="001A1152" w:rsidRDefault="00BE3A73" w:rsidP="00C07AE2">
            <w:pPr>
              <w:ind w:right="-16"/>
              <w:rPr>
                <w:rFonts w:ascii="Times New Roman" w:hAnsi="Times New Roman" w:cs="Times New Roman"/>
              </w:rPr>
            </w:pPr>
            <w:r>
              <w:rPr>
                <w:rFonts w:ascii="Times New Roman" w:hAnsi="Times New Roman" w:cs="Times New Roman"/>
              </w:rPr>
              <w:t>Il risveglio esistenziale</w:t>
            </w:r>
            <w:r w:rsidRPr="001F767D">
              <w:rPr>
                <w:rFonts w:ascii="Times New Roman" w:hAnsi="Times New Roman" w:cs="Times New Roman"/>
                <w:i/>
              </w:rPr>
              <w:t>: “Se non c’è saggezza, la conoscenza porta all’arroganz</w:t>
            </w:r>
            <w:r>
              <w:rPr>
                <w:rFonts w:ascii="Times New Roman" w:hAnsi="Times New Roman" w:cs="Times New Roman"/>
                <w:i/>
              </w:rPr>
              <w:t xml:space="preserve">a e ci impedisce di apprendere. </w:t>
            </w:r>
            <w:r w:rsidRPr="001F767D">
              <w:rPr>
                <w:rFonts w:ascii="Times New Roman" w:hAnsi="Times New Roman" w:cs="Times New Roman"/>
                <w:i/>
              </w:rPr>
              <w:t>La vita non è un problema da risolvere, ma un mistero da vivere”</w:t>
            </w:r>
            <w:r w:rsidRPr="001F767D">
              <w:rPr>
                <w:rFonts w:ascii="Times New Roman" w:hAnsi="Times New Roman" w:cs="Times New Roman"/>
              </w:rPr>
              <w:t xml:space="preserve"> (P. </w:t>
            </w:r>
            <w:proofErr w:type="spellStart"/>
            <w:r w:rsidRPr="001F767D">
              <w:rPr>
                <w:rFonts w:ascii="Times New Roman" w:hAnsi="Times New Roman" w:cs="Times New Roman"/>
              </w:rPr>
              <w:t>Krishna</w:t>
            </w:r>
            <w:proofErr w:type="spellEnd"/>
            <w:r w:rsidRPr="001F767D">
              <w:rPr>
                <w:rFonts w:ascii="Times New Roman" w:hAnsi="Times New Roman" w:cs="Times New Roman"/>
              </w:rPr>
              <w:t>)</w:t>
            </w:r>
            <w:r>
              <w:rPr>
                <w:rFonts w:ascii="Times New Roman" w:hAnsi="Times New Roman" w:cs="Times New Roman"/>
              </w:rPr>
              <w:t>.</w:t>
            </w:r>
          </w:p>
        </w:tc>
      </w:tr>
      <w:tr w:rsidR="00BE3A73" w:rsidRPr="007078A9" w:rsidTr="00361B44">
        <w:tc>
          <w:tcPr>
            <w:tcW w:w="9752" w:type="dxa"/>
            <w:gridSpan w:val="3"/>
            <w:tcMar>
              <w:top w:w="57" w:type="dxa"/>
              <w:left w:w="57" w:type="dxa"/>
              <w:right w:w="57" w:type="dxa"/>
            </w:tcMar>
          </w:tcPr>
          <w:p w:rsidR="00BE3A73" w:rsidRPr="007F0DDA" w:rsidRDefault="00BE3A73" w:rsidP="00C07AE2">
            <w:pPr>
              <w:pStyle w:val="Paragrafoelenco"/>
              <w:numPr>
                <w:ilvl w:val="0"/>
                <w:numId w:val="4"/>
              </w:numPr>
              <w:ind w:right="-77"/>
              <w:rPr>
                <w:rFonts w:ascii="Times New Roman" w:hAnsi="Times New Roman" w:cs="Times New Roman"/>
                <w:b/>
                <w:i/>
              </w:rPr>
            </w:pPr>
            <w:r w:rsidRPr="007F0DDA">
              <w:rPr>
                <w:rFonts w:ascii="Times New Roman" w:hAnsi="Times New Roman" w:cs="Times New Roman"/>
                <w:b/>
                <w:i/>
              </w:rPr>
              <w:t xml:space="preserve">Quanto conta la fiducia in se stessi </w:t>
            </w:r>
            <w:r>
              <w:rPr>
                <w:rFonts w:ascii="Times New Roman" w:hAnsi="Times New Roman" w:cs="Times New Roman"/>
                <w:b/>
                <w:i/>
              </w:rPr>
              <w:t>per vivere bene le</w:t>
            </w:r>
            <w:r w:rsidRPr="007F0DDA">
              <w:rPr>
                <w:rFonts w:ascii="Times New Roman" w:hAnsi="Times New Roman" w:cs="Times New Roman"/>
                <w:b/>
                <w:i/>
              </w:rPr>
              <w:t xml:space="preserve"> “relazioni”?</w:t>
            </w:r>
          </w:p>
          <w:p w:rsidR="00BE3A73" w:rsidRPr="000946F4" w:rsidRDefault="00BE3A73" w:rsidP="00C07AE2">
            <w:pPr>
              <w:pStyle w:val="Paragrafoelenco"/>
              <w:numPr>
                <w:ilvl w:val="0"/>
                <w:numId w:val="5"/>
              </w:numPr>
              <w:ind w:right="-16"/>
              <w:rPr>
                <w:rFonts w:ascii="Times New Roman" w:hAnsi="Times New Roman" w:cs="Times New Roman"/>
              </w:rPr>
            </w:pPr>
            <w:r>
              <w:rPr>
                <w:rFonts w:ascii="Times New Roman" w:hAnsi="Times New Roman" w:cs="Times New Roman"/>
                <w:b/>
                <w:i/>
              </w:rPr>
              <w:t>C</w:t>
            </w:r>
            <w:r w:rsidRPr="007F0DDA">
              <w:rPr>
                <w:rFonts w:ascii="Times New Roman" w:hAnsi="Times New Roman" w:cs="Times New Roman"/>
                <w:b/>
                <w:i/>
              </w:rPr>
              <w:t>oncepire la vita come mistero, anziché come problema</w:t>
            </w:r>
            <w:r>
              <w:rPr>
                <w:rFonts w:ascii="Times New Roman" w:hAnsi="Times New Roman" w:cs="Times New Roman"/>
                <w:b/>
                <w:i/>
              </w:rPr>
              <w:t>,</w:t>
            </w:r>
            <w:r w:rsidRPr="007F0DDA">
              <w:rPr>
                <w:rFonts w:ascii="Times New Roman" w:hAnsi="Times New Roman" w:cs="Times New Roman"/>
                <w:b/>
                <w:i/>
              </w:rPr>
              <w:t xml:space="preserve"> cambia</w:t>
            </w:r>
            <w:r>
              <w:rPr>
                <w:rFonts w:ascii="Times New Roman" w:hAnsi="Times New Roman" w:cs="Times New Roman"/>
                <w:b/>
                <w:i/>
              </w:rPr>
              <w:t xml:space="preserve"> qualcosa</w:t>
            </w:r>
            <w:r w:rsidRPr="007F0DDA">
              <w:rPr>
                <w:rFonts w:ascii="Times New Roman" w:hAnsi="Times New Roman" w:cs="Times New Roman"/>
                <w:b/>
                <w:i/>
              </w:rPr>
              <w:t>?</w:t>
            </w:r>
          </w:p>
        </w:tc>
      </w:tr>
      <w:tr w:rsidR="00563E16" w:rsidRPr="007078A9" w:rsidTr="000946F4">
        <w:tc>
          <w:tcPr>
            <w:tcW w:w="3248" w:type="dxa"/>
            <w:tcMar>
              <w:top w:w="57" w:type="dxa"/>
              <w:left w:w="57" w:type="dxa"/>
              <w:right w:w="57" w:type="dxa"/>
            </w:tcMar>
          </w:tcPr>
          <w:p w:rsidR="00563E16" w:rsidRPr="002B5AE2" w:rsidRDefault="0016678E" w:rsidP="002B5AE2">
            <w:pPr>
              <w:ind w:right="-2"/>
              <w:rPr>
                <w:rFonts w:ascii="Times New Roman" w:hAnsi="Times New Roman" w:cs="Times New Roman"/>
                <w:i/>
              </w:rPr>
            </w:pPr>
            <w:r w:rsidRPr="0016678E">
              <w:rPr>
                <w:rFonts w:ascii="Times New Roman" w:hAnsi="Times New Roman" w:cs="Times New Roman"/>
              </w:rPr>
              <w:t>Occorre prendere consapevolezza del</w:t>
            </w:r>
            <w:r>
              <w:rPr>
                <w:rFonts w:ascii="Times New Roman" w:hAnsi="Times New Roman" w:cs="Times New Roman"/>
              </w:rPr>
              <w:t xml:space="preserve"> fattore tempo:</w:t>
            </w:r>
            <w:r>
              <w:rPr>
                <w:rFonts w:ascii="Times New Roman" w:hAnsi="Times New Roman" w:cs="Times New Roman"/>
                <w:i/>
              </w:rPr>
              <w:t xml:space="preserve"> “</w:t>
            </w:r>
            <w:r w:rsidR="00BE3A73" w:rsidRPr="00BE3A73">
              <w:rPr>
                <w:rFonts w:ascii="Times New Roman" w:hAnsi="Times New Roman" w:cs="Times New Roman"/>
                <w:i/>
              </w:rPr>
              <w:t>Ho paura che il tempo della vita non basterà a colmare la grandezza dell'immenso nel mio cuore</w:t>
            </w:r>
            <w:r>
              <w:rPr>
                <w:rFonts w:ascii="Times New Roman" w:hAnsi="Times New Roman" w:cs="Times New Roman"/>
                <w:i/>
              </w:rPr>
              <w:t>”</w:t>
            </w:r>
            <w:r w:rsidR="00BE3A73" w:rsidRPr="00BE3A73">
              <w:rPr>
                <w:rFonts w:ascii="Times New Roman" w:hAnsi="Times New Roman" w:cs="Times New Roman"/>
                <w:i/>
              </w:rPr>
              <w:t>.</w:t>
            </w:r>
          </w:p>
        </w:tc>
        <w:tc>
          <w:tcPr>
            <w:tcW w:w="3249" w:type="dxa"/>
            <w:tcMar>
              <w:top w:w="57" w:type="dxa"/>
              <w:left w:w="57" w:type="dxa"/>
              <w:right w:w="57" w:type="dxa"/>
            </w:tcMar>
          </w:tcPr>
          <w:p w:rsidR="00557BF3" w:rsidRDefault="00BE3A73" w:rsidP="00557BF3">
            <w:pPr>
              <w:ind w:right="-2"/>
              <w:rPr>
                <w:rFonts w:ascii="Times New Roman" w:hAnsi="Times New Roman" w:cs="Times New Roman"/>
              </w:rPr>
            </w:pPr>
            <w:r w:rsidRPr="00BE3A73">
              <w:rPr>
                <w:rFonts w:ascii="Times New Roman" w:hAnsi="Times New Roman" w:cs="Times New Roman"/>
                <w:i/>
              </w:rPr>
              <w:t>“Vanità delle vanità, tutto è vanità”</w:t>
            </w:r>
            <w:r w:rsidRPr="00BE3A73">
              <w:rPr>
                <w:rFonts w:ascii="Times New Roman" w:hAnsi="Times New Roman" w:cs="Times New Roman"/>
              </w:rPr>
              <w:t xml:space="preserve"> (</w:t>
            </w:r>
            <w:proofErr w:type="spellStart"/>
            <w:r>
              <w:rPr>
                <w:rFonts w:ascii="Times New Roman" w:hAnsi="Times New Roman" w:cs="Times New Roman"/>
              </w:rPr>
              <w:t>Qo</w:t>
            </w:r>
            <w:proofErr w:type="spellEnd"/>
            <w:r>
              <w:rPr>
                <w:rFonts w:ascii="Times New Roman" w:hAnsi="Times New Roman" w:cs="Times New Roman"/>
              </w:rPr>
              <w:t xml:space="preserve"> </w:t>
            </w:r>
            <w:r w:rsidRPr="00BE3A73">
              <w:rPr>
                <w:rFonts w:ascii="Times New Roman" w:hAnsi="Times New Roman" w:cs="Times New Roman"/>
              </w:rPr>
              <w:t>1,2</w:t>
            </w:r>
            <w:r w:rsidR="00557BF3">
              <w:rPr>
                <w:rFonts w:ascii="Times New Roman" w:hAnsi="Times New Roman" w:cs="Times New Roman"/>
              </w:rPr>
              <w:t xml:space="preserve">). </w:t>
            </w:r>
          </w:p>
          <w:p w:rsidR="00563E16" w:rsidRPr="00BE3A73" w:rsidRDefault="00557BF3" w:rsidP="00557BF3">
            <w:pPr>
              <w:ind w:right="-2"/>
              <w:rPr>
                <w:rFonts w:ascii="Times New Roman" w:hAnsi="Times New Roman" w:cs="Times New Roman"/>
              </w:rPr>
            </w:pPr>
            <w:r>
              <w:rPr>
                <w:rFonts w:ascii="Times New Roman" w:hAnsi="Times New Roman" w:cs="Times New Roman"/>
              </w:rPr>
              <w:t xml:space="preserve">La vita è </w:t>
            </w:r>
            <w:r w:rsidR="00BE3A73" w:rsidRPr="00BE3A73">
              <w:rPr>
                <w:rFonts w:ascii="Times New Roman" w:hAnsi="Times New Roman" w:cs="Times New Roman"/>
              </w:rPr>
              <w:t xml:space="preserve"> </w:t>
            </w:r>
            <w:r>
              <w:rPr>
                <w:rFonts w:ascii="Times New Roman" w:hAnsi="Times New Roman" w:cs="Times New Roman"/>
              </w:rPr>
              <w:t>“</w:t>
            </w:r>
            <w:proofErr w:type="spellStart"/>
            <w:r w:rsidRPr="00557BF3">
              <w:rPr>
                <w:rFonts w:ascii="Times New Roman" w:hAnsi="Times New Roman" w:cs="Times New Roman"/>
                <w:i/>
              </w:rPr>
              <w:t>hebel</w:t>
            </w:r>
            <w:proofErr w:type="spellEnd"/>
            <w:r>
              <w:rPr>
                <w:rFonts w:ascii="Times New Roman" w:hAnsi="Times New Roman" w:cs="Times New Roman"/>
              </w:rPr>
              <w:t xml:space="preserve">”, </w:t>
            </w:r>
            <w:r w:rsidR="00BE3A73" w:rsidRPr="00BE3A73">
              <w:rPr>
                <w:rFonts w:ascii="Times New Roman" w:hAnsi="Times New Roman" w:cs="Times New Roman"/>
              </w:rPr>
              <w:t xml:space="preserve">“tutto </w:t>
            </w:r>
            <w:r>
              <w:rPr>
                <w:rFonts w:ascii="Times New Roman" w:hAnsi="Times New Roman" w:cs="Times New Roman"/>
              </w:rPr>
              <w:t>e</w:t>
            </w:r>
            <w:r w:rsidR="00BE3A73" w:rsidRPr="00BE3A73">
              <w:rPr>
                <w:rFonts w:ascii="Times New Roman" w:hAnsi="Times New Roman" w:cs="Times New Roman"/>
              </w:rPr>
              <w:t xml:space="preserve"> niente”</w:t>
            </w:r>
            <w:r>
              <w:rPr>
                <w:rFonts w:ascii="Times New Roman" w:hAnsi="Times New Roman" w:cs="Times New Roman"/>
              </w:rPr>
              <w:t xml:space="preserve">, “soffio”, </w:t>
            </w:r>
            <w:r w:rsidR="00BE3A73" w:rsidRPr="00BE3A73">
              <w:rPr>
                <w:rFonts w:ascii="Times New Roman" w:hAnsi="Times New Roman" w:cs="Times New Roman"/>
              </w:rPr>
              <w:t>“vuoto”</w:t>
            </w:r>
            <w:r>
              <w:rPr>
                <w:rFonts w:ascii="Times New Roman" w:hAnsi="Times New Roman" w:cs="Times New Roman"/>
              </w:rPr>
              <w:t>, “enigma”</w:t>
            </w:r>
            <w:r w:rsidR="00BE3A73" w:rsidRPr="00BE3A73">
              <w:rPr>
                <w:rFonts w:ascii="Times New Roman" w:hAnsi="Times New Roman" w:cs="Times New Roman"/>
              </w:rPr>
              <w:t>; il senso della realtà è un mistero profondo.</w:t>
            </w:r>
          </w:p>
        </w:tc>
        <w:tc>
          <w:tcPr>
            <w:tcW w:w="3255" w:type="dxa"/>
            <w:tcMar>
              <w:top w:w="57" w:type="dxa"/>
              <w:left w:w="57" w:type="dxa"/>
              <w:right w:w="57" w:type="dxa"/>
            </w:tcMar>
          </w:tcPr>
          <w:p w:rsidR="00BE3A73" w:rsidRPr="00BE3A73" w:rsidRDefault="00BE3A73" w:rsidP="00BE3A73">
            <w:pPr>
              <w:ind w:right="-7"/>
              <w:rPr>
                <w:rFonts w:ascii="Times New Roman" w:hAnsi="Times New Roman" w:cs="Times New Roman"/>
                <w:i/>
              </w:rPr>
            </w:pPr>
            <w:r w:rsidRPr="00BE3A73">
              <w:rPr>
                <w:rFonts w:ascii="Times New Roman" w:hAnsi="Times New Roman" w:cs="Times New Roman"/>
                <w:i/>
              </w:rPr>
              <w:t>“Ognuno sta solo sul cuor della terra trafitto da un raggio di sole:</w:t>
            </w:r>
          </w:p>
          <w:p w:rsidR="00563E16" w:rsidRDefault="00BE3A73" w:rsidP="00BE3A73">
            <w:pPr>
              <w:ind w:right="-7"/>
              <w:rPr>
                <w:rFonts w:ascii="Times New Roman" w:hAnsi="Times New Roman" w:cs="Times New Roman"/>
              </w:rPr>
            </w:pPr>
            <w:r w:rsidRPr="00BE3A73">
              <w:rPr>
                <w:rFonts w:ascii="Times New Roman" w:hAnsi="Times New Roman" w:cs="Times New Roman"/>
                <w:i/>
              </w:rPr>
              <w:t>ed è subito sera”</w:t>
            </w:r>
            <w:r>
              <w:rPr>
                <w:rFonts w:ascii="Times New Roman" w:hAnsi="Times New Roman" w:cs="Times New Roman"/>
              </w:rPr>
              <w:t xml:space="preserve"> (S. Quasimodo)</w:t>
            </w:r>
            <w:r w:rsidRPr="00BE3A73">
              <w:rPr>
                <w:rFonts w:ascii="Times New Roman" w:hAnsi="Times New Roman" w:cs="Times New Roman"/>
              </w:rPr>
              <w:t>.</w:t>
            </w:r>
          </w:p>
          <w:p w:rsidR="00BE3A73" w:rsidRPr="00BE3A73" w:rsidRDefault="00BE3A73" w:rsidP="00BE3A73">
            <w:pPr>
              <w:ind w:right="-7"/>
              <w:rPr>
                <w:rFonts w:ascii="Times New Roman" w:hAnsi="Times New Roman" w:cs="Times New Roman"/>
              </w:rPr>
            </w:pPr>
            <w:r w:rsidRPr="00BE3A73">
              <w:rPr>
                <w:rFonts w:ascii="Times New Roman" w:hAnsi="Times New Roman" w:cs="Times New Roman"/>
              </w:rPr>
              <w:t>L’esistenza di ciascun</w:t>
            </w:r>
            <w:r>
              <w:rPr>
                <w:rFonts w:ascii="Times New Roman" w:hAnsi="Times New Roman" w:cs="Times New Roman"/>
              </w:rPr>
              <w:t xml:space="preserve">o è marcata da una distanza </w:t>
            </w:r>
            <w:r w:rsidRPr="00BE3A73">
              <w:rPr>
                <w:rFonts w:ascii="Times New Roman" w:hAnsi="Times New Roman" w:cs="Times New Roman"/>
              </w:rPr>
              <w:t>tra l’esserci (“sta”, sono nato) e il non esserci più (“sera”, sono morto).</w:t>
            </w:r>
          </w:p>
        </w:tc>
      </w:tr>
      <w:tr w:rsidR="00557BF3" w:rsidRPr="007078A9" w:rsidTr="00ED2249">
        <w:tc>
          <w:tcPr>
            <w:tcW w:w="9752" w:type="dxa"/>
            <w:gridSpan w:val="3"/>
            <w:tcMar>
              <w:top w:w="57" w:type="dxa"/>
              <w:left w:w="57" w:type="dxa"/>
              <w:right w:w="57" w:type="dxa"/>
            </w:tcMar>
          </w:tcPr>
          <w:p w:rsidR="00557BF3" w:rsidRPr="00557BF3" w:rsidRDefault="00557BF3" w:rsidP="00557BF3">
            <w:pPr>
              <w:pStyle w:val="Paragrafoelenco"/>
              <w:numPr>
                <w:ilvl w:val="0"/>
                <w:numId w:val="5"/>
              </w:numPr>
              <w:ind w:right="-7"/>
              <w:rPr>
                <w:rFonts w:ascii="Times New Roman" w:hAnsi="Times New Roman" w:cs="Times New Roman"/>
                <w:b/>
                <w:i/>
              </w:rPr>
            </w:pPr>
            <w:r w:rsidRPr="00557BF3">
              <w:rPr>
                <w:rFonts w:ascii="Times New Roman" w:hAnsi="Times New Roman" w:cs="Times New Roman"/>
                <w:b/>
                <w:i/>
              </w:rPr>
              <w:t xml:space="preserve">Come conciliare l’immensità del cuore umano  con il tempo che scorre inesorabilmente? </w:t>
            </w:r>
          </w:p>
        </w:tc>
      </w:tr>
      <w:tr w:rsidR="00563E16" w:rsidRPr="007078A9" w:rsidTr="000946F4">
        <w:tc>
          <w:tcPr>
            <w:tcW w:w="3248" w:type="dxa"/>
            <w:tcMar>
              <w:top w:w="57" w:type="dxa"/>
              <w:left w:w="57" w:type="dxa"/>
              <w:right w:w="57" w:type="dxa"/>
            </w:tcMar>
          </w:tcPr>
          <w:p w:rsidR="00563E16" w:rsidRPr="001A1152" w:rsidRDefault="00EB26E2" w:rsidP="00C64781">
            <w:pPr>
              <w:ind w:right="-2"/>
              <w:rPr>
                <w:rFonts w:ascii="Times New Roman" w:hAnsi="Times New Roman" w:cs="Times New Roman"/>
              </w:rPr>
            </w:pPr>
            <w:r w:rsidRPr="0016678E">
              <w:rPr>
                <w:rFonts w:ascii="Times New Roman" w:hAnsi="Times New Roman" w:cs="Times New Roman"/>
              </w:rPr>
              <w:t xml:space="preserve">Se ammettiamo che l'essere umano possa essere governato dalla ragione, ci precludiamo la </w:t>
            </w:r>
            <w:r w:rsidRPr="0016678E">
              <w:rPr>
                <w:rFonts w:ascii="Times New Roman" w:hAnsi="Times New Roman" w:cs="Times New Roman"/>
              </w:rPr>
              <w:lastRenderedPageBreak/>
              <w:t xml:space="preserve">possibilità di vivere. </w:t>
            </w:r>
          </w:p>
        </w:tc>
        <w:tc>
          <w:tcPr>
            <w:tcW w:w="3249" w:type="dxa"/>
            <w:tcMar>
              <w:top w:w="57" w:type="dxa"/>
              <w:left w:w="57" w:type="dxa"/>
              <w:right w:w="57" w:type="dxa"/>
            </w:tcMar>
          </w:tcPr>
          <w:p w:rsidR="00563E16" w:rsidRDefault="0028642F" w:rsidP="0028642F">
            <w:pPr>
              <w:ind w:right="42"/>
              <w:rPr>
                <w:rFonts w:ascii="Times New Roman" w:hAnsi="Times New Roman" w:cs="Times New Roman"/>
              </w:rPr>
            </w:pPr>
            <w:r>
              <w:rPr>
                <w:rFonts w:ascii="Times New Roman" w:hAnsi="Times New Roman" w:cs="Times New Roman"/>
              </w:rPr>
              <w:lastRenderedPageBreak/>
              <w:t>Accogliere la“bella notizia” data da Gesù:</w:t>
            </w:r>
            <w:r w:rsidRPr="007D20F6">
              <w:rPr>
                <w:rFonts w:ascii="Times New Roman" w:hAnsi="Times New Roman" w:cs="Times New Roman"/>
                <w:i/>
              </w:rPr>
              <w:t>“Convertitevi</w:t>
            </w:r>
            <w:r>
              <w:rPr>
                <w:rFonts w:ascii="Times New Roman" w:hAnsi="Times New Roman" w:cs="Times New Roman"/>
                <w:i/>
              </w:rPr>
              <w:t xml:space="preserve"> e credete al vangelo</w:t>
            </w:r>
            <w:r w:rsidRPr="007D20F6">
              <w:rPr>
                <w:rFonts w:ascii="Times New Roman" w:hAnsi="Times New Roman" w:cs="Times New Roman"/>
                <w:i/>
              </w:rPr>
              <w:t>”</w:t>
            </w:r>
            <w:r>
              <w:rPr>
                <w:rFonts w:ascii="Times New Roman" w:hAnsi="Times New Roman" w:cs="Times New Roman"/>
              </w:rPr>
              <w:t xml:space="preserve"> (Mt 1,15), dischiude </w:t>
            </w:r>
            <w:r>
              <w:rPr>
                <w:rFonts w:ascii="Times New Roman" w:hAnsi="Times New Roman" w:cs="Times New Roman"/>
              </w:rPr>
              <w:lastRenderedPageBreak/>
              <w:t>orizzonti più vasti</w:t>
            </w:r>
            <w:r w:rsidR="00534F83">
              <w:rPr>
                <w:rFonts w:ascii="Times New Roman" w:hAnsi="Times New Roman" w:cs="Times New Roman"/>
              </w:rPr>
              <w:t xml:space="preserve"> di umanità</w:t>
            </w:r>
            <w:r>
              <w:rPr>
                <w:rFonts w:ascii="Times New Roman" w:hAnsi="Times New Roman" w:cs="Times New Roman"/>
              </w:rPr>
              <w:t xml:space="preserve">. </w:t>
            </w:r>
            <w:r w:rsidR="00A24D3D">
              <w:rPr>
                <w:rFonts w:ascii="Times New Roman" w:hAnsi="Times New Roman" w:cs="Times New Roman"/>
                <w:i/>
              </w:rPr>
              <w:t xml:space="preserve"> </w:t>
            </w:r>
          </w:p>
        </w:tc>
        <w:tc>
          <w:tcPr>
            <w:tcW w:w="3255" w:type="dxa"/>
            <w:tcMar>
              <w:top w:w="57" w:type="dxa"/>
              <w:left w:w="57" w:type="dxa"/>
              <w:right w:w="57" w:type="dxa"/>
            </w:tcMar>
          </w:tcPr>
          <w:p w:rsidR="00563E16" w:rsidRPr="00EB26E2" w:rsidRDefault="00EB26E2" w:rsidP="00EB26E2">
            <w:pPr>
              <w:ind w:right="21"/>
              <w:rPr>
                <w:rFonts w:ascii="Times New Roman" w:hAnsi="Times New Roman" w:cs="Times New Roman"/>
                <w:i/>
              </w:rPr>
            </w:pPr>
            <w:r w:rsidRPr="00EB26E2">
              <w:rPr>
                <w:rFonts w:ascii="Times New Roman" w:hAnsi="Times New Roman" w:cs="Times New Roman"/>
              </w:rPr>
              <w:lastRenderedPageBreak/>
              <w:t xml:space="preserve">Unica risposta risolutiva per l'angoscia viene dal “paradosso”  della fede, che </w:t>
            </w:r>
            <w:r w:rsidRPr="00EB26E2">
              <w:rPr>
                <w:rFonts w:ascii="Times New Roman" w:hAnsi="Times New Roman" w:cs="Times New Roman"/>
                <w:i/>
              </w:rPr>
              <w:t xml:space="preserve">“comincia là dove </w:t>
            </w:r>
            <w:r w:rsidRPr="00EB26E2">
              <w:rPr>
                <w:rFonts w:ascii="Times New Roman" w:hAnsi="Times New Roman" w:cs="Times New Roman"/>
                <w:i/>
              </w:rPr>
              <w:lastRenderedPageBreak/>
              <w:t>la ragione finisce” (</w:t>
            </w:r>
            <w:proofErr w:type="spellStart"/>
            <w:r w:rsidRPr="00EB26E2">
              <w:rPr>
                <w:rFonts w:ascii="Times New Roman" w:hAnsi="Times New Roman" w:cs="Times New Roman"/>
                <w:i/>
              </w:rPr>
              <w:t>S.</w:t>
            </w:r>
            <w:r w:rsidRPr="00EB26E2">
              <w:rPr>
                <w:rFonts w:ascii="Times New Roman" w:hAnsi="Times New Roman" w:cs="Times New Roman"/>
              </w:rPr>
              <w:t>Kierkegaard</w:t>
            </w:r>
            <w:proofErr w:type="spellEnd"/>
            <w:r w:rsidRPr="00EB26E2">
              <w:rPr>
                <w:rFonts w:ascii="Times New Roman" w:hAnsi="Times New Roman" w:cs="Times New Roman"/>
              </w:rPr>
              <w:t>) perché supera la capacità di comprensione umana.</w:t>
            </w:r>
            <w:r w:rsidRPr="00EB26E2">
              <w:rPr>
                <w:rFonts w:ascii="Times New Roman" w:hAnsi="Times New Roman" w:cs="Times New Roman"/>
                <w:i/>
              </w:rPr>
              <w:t xml:space="preserve"> </w:t>
            </w:r>
          </w:p>
        </w:tc>
      </w:tr>
      <w:tr w:rsidR="00EB26E2" w:rsidRPr="007078A9" w:rsidTr="00F62AE4">
        <w:tc>
          <w:tcPr>
            <w:tcW w:w="9752" w:type="dxa"/>
            <w:gridSpan w:val="3"/>
            <w:tcMar>
              <w:top w:w="57" w:type="dxa"/>
              <w:left w:w="57" w:type="dxa"/>
              <w:right w:w="57" w:type="dxa"/>
            </w:tcMar>
          </w:tcPr>
          <w:p w:rsidR="00EB26E2" w:rsidRPr="0028642F" w:rsidRDefault="00EB26E2" w:rsidP="00EB26E2">
            <w:pPr>
              <w:pStyle w:val="Paragrafoelenco"/>
              <w:numPr>
                <w:ilvl w:val="0"/>
                <w:numId w:val="5"/>
              </w:numPr>
              <w:ind w:right="-7"/>
              <w:rPr>
                <w:rFonts w:ascii="Times New Roman" w:hAnsi="Times New Roman" w:cs="Times New Roman"/>
              </w:rPr>
            </w:pPr>
            <w:r>
              <w:rPr>
                <w:rFonts w:ascii="Times New Roman" w:hAnsi="Times New Roman" w:cs="Times New Roman"/>
                <w:b/>
              </w:rPr>
              <w:lastRenderedPageBreak/>
              <w:t>Il fidarsi solo della ragione limita le possibilità umane?</w:t>
            </w:r>
          </w:p>
          <w:p w:rsidR="0028642F" w:rsidRPr="00EB26E2" w:rsidRDefault="0028642F" w:rsidP="00EB26E2">
            <w:pPr>
              <w:pStyle w:val="Paragrafoelenco"/>
              <w:numPr>
                <w:ilvl w:val="0"/>
                <w:numId w:val="5"/>
              </w:numPr>
              <w:ind w:right="-7"/>
              <w:rPr>
                <w:rFonts w:ascii="Times New Roman" w:hAnsi="Times New Roman" w:cs="Times New Roman"/>
              </w:rPr>
            </w:pPr>
            <w:r>
              <w:rPr>
                <w:rFonts w:ascii="Times New Roman" w:hAnsi="Times New Roman" w:cs="Times New Roman"/>
                <w:b/>
              </w:rPr>
              <w:t>Quali orizzonti apre la fede?</w:t>
            </w:r>
          </w:p>
        </w:tc>
      </w:tr>
      <w:tr w:rsidR="00330F22" w:rsidRPr="007078A9" w:rsidTr="000946F4">
        <w:tc>
          <w:tcPr>
            <w:tcW w:w="3248" w:type="dxa"/>
            <w:tcMar>
              <w:top w:w="57" w:type="dxa"/>
              <w:left w:w="57" w:type="dxa"/>
              <w:right w:w="57" w:type="dxa"/>
            </w:tcMar>
          </w:tcPr>
          <w:p w:rsidR="00534F83" w:rsidRPr="00534F83" w:rsidRDefault="00534F83" w:rsidP="00867D87">
            <w:pPr>
              <w:ind w:right="-2"/>
              <w:rPr>
                <w:rFonts w:ascii="Times New Roman" w:hAnsi="Times New Roman" w:cs="Times New Roman"/>
              </w:rPr>
            </w:pPr>
            <w:r w:rsidRPr="00534F83">
              <w:rPr>
                <w:rFonts w:ascii="Times New Roman" w:hAnsi="Times New Roman" w:cs="Times New Roman"/>
              </w:rPr>
              <w:t>Vivere l’amore.</w:t>
            </w:r>
          </w:p>
          <w:p w:rsidR="00330F22" w:rsidRPr="00534F83" w:rsidRDefault="00534F83" w:rsidP="00867D87">
            <w:pPr>
              <w:ind w:right="-2"/>
              <w:rPr>
                <w:rFonts w:ascii="Times New Roman" w:hAnsi="Times New Roman" w:cs="Times New Roman"/>
                <w:i/>
              </w:rPr>
            </w:pPr>
            <w:r w:rsidRPr="00534F83">
              <w:rPr>
                <w:rFonts w:ascii="Times New Roman" w:hAnsi="Times New Roman" w:cs="Times New Roman"/>
                <w:i/>
              </w:rPr>
              <w:t>“</w:t>
            </w:r>
            <w:r w:rsidR="00867D87" w:rsidRPr="00534F83">
              <w:rPr>
                <w:rFonts w:ascii="Times New Roman" w:hAnsi="Times New Roman" w:cs="Times New Roman"/>
                <w:i/>
              </w:rPr>
              <w:t>Ci sono persone convinte di non meritare l'amore, loro si allontana</w:t>
            </w:r>
            <w:r>
              <w:rPr>
                <w:rFonts w:ascii="Times New Roman" w:hAnsi="Times New Roman" w:cs="Times New Roman"/>
                <w:i/>
              </w:rPr>
              <w:t>-</w:t>
            </w:r>
            <w:r w:rsidR="00867D87" w:rsidRPr="00534F83">
              <w:rPr>
                <w:rFonts w:ascii="Times New Roman" w:hAnsi="Times New Roman" w:cs="Times New Roman"/>
                <w:i/>
              </w:rPr>
              <w:t xml:space="preserve">no in silenzio dentro spazi vuoti cercando di chiudere le brecce al </w:t>
            </w:r>
            <w:proofErr w:type="spellStart"/>
            <w:r w:rsidR="00867D87" w:rsidRPr="00534F83">
              <w:rPr>
                <w:rFonts w:ascii="Times New Roman" w:hAnsi="Times New Roman" w:cs="Times New Roman"/>
                <w:i/>
              </w:rPr>
              <w:t>passato…</w:t>
            </w:r>
            <w:proofErr w:type="spellEnd"/>
            <w:r>
              <w:rPr>
                <w:rFonts w:ascii="Times New Roman" w:hAnsi="Times New Roman" w:cs="Times New Roman"/>
                <w:i/>
              </w:rPr>
              <w:t xml:space="preserve"> </w:t>
            </w:r>
            <w:r w:rsidR="00867D87" w:rsidRPr="00534F83">
              <w:rPr>
                <w:rFonts w:ascii="Times New Roman" w:hAnsi="Times New Roman" w:cs="Times New Roman"/>
                <w:i/>
              </w:rPr>
              <w:t>Quando si perdona si ama e quando si ama si è illumi</w:t>
            </w:r>
            <w:r>
              <w:rPr>
                <w:rFonts w:ascii="Times New Roman" w:hAnsi="Times New Roman" w:cs="Times New Roman"/>
                <w:i/>
              </w:rPr>
              <w:t>-</w:t>
            </w:r>
            <w:r w:rsidR="00867D87" w:rsidRPr="00534F83">
              <w:rPr>
                <w:rFonts w:ascii="Times New Roman" w:hAnsi="Times New Roman" w:cs="Times New Roman"/>
                <w:i/>
              </w:rPr>
              <w:t xml:space="preserve">nati dalla luce di </w:t>
            </w:r>
            <w:proofErr w:type="spellStart"/>
            <w:r w:rsidR="00867D87" w:rsidRPr="00534F83">
              <w:rPr>
                <w:rFonts w:ascii="Times New Roman" w:hAnsi="Times New Roman" w:cs="Times New Roman"/>
                <w:i/>
              </w:rPr>
              <w:t>Dio…</w:t>
            </w:r>
            <w:proofErr w:type="spellEnd"/>
            <w:r w:rsidR="00867D87" w:rsidRPr="00534F83">
              <w:rPr>
                <w:rFonts w:ascii="Times New Roman" w:hAnsi="Times New Roman" w:cs="Times New Roman"/>
                <w:i/>
              </w:rPr>
              <w:t xml:space="preserve"> La felicità è reale solo se viene condivisa”.</w:t>
            </w:r>
          </w:p>
        </w:tc>
        <w:tc>
          <w:tcPr>
            <w:tcW w:w="3249" w:type="dxa"/>
            <w:tcMar>
              <w:top w:w="57" w:type="dxa"/>
              <w:left w:w="57" w:type="dxa"/>
              <w:right w:w="57" w:type="dxa"/>
            </w:tcMar>
          </w:tcPr>
          <w:p w:rsidR="00330F22" w:rsidRDefault="00867D87" w:rsidP="002A03A3">
            <w:pPr>
              <w:ind w:right="-28"/>
              <w:rPr>
                <w:rFonts w:ascii="Times New Roman" w:hAnsi="Times New Roman" w:cs="Times New Roman"/>
              </w:rPr>
            </w:pPr>
            <w:r>
              <w:rPr>
                <w:rFonts w:ascii="Times New Roman" w:hAnsi="Times New Roman" w:cs="Times New Roman"/>
              </w:rPr>
              <w:t>La</w:t>
            </w:r>
            <w:r w:rsidRPr="00E9210C">
              <w:rPr>
                <w:rFonts w:ascii="Times New Roman" w:hAnsi="Times New Roman" w:cs="Times New Roman"/>
              </w:rPr>
              <w:t xml:space="preserve"> solidarietà sia a livello sociale che coniugale</w:t>
            </w:r>
            <w:r>
              <w:rPr>
                <w:rFonts w:ascii="Times New Roman" w:hAnsi="Times New Roman" w:cs="Times New Roman"/>
              </w:rPr>
              <w:t xml:space="preserve"> offre vantaggi</w:t>
            </w:r>
            <w:r w:rsidRPr="00E9210C">
              <w:rPr>
                <w:rFonts w:ascii="Times New Roman" w:hAnsi="Times New Roman" w:cs="Times New Roman"/>
              </w:rPr>
              <w:t xml:space="preserve">: </w:t>
            </w:r>
            <w:r w:rsidRPr="00E9210C">
              <w:rPr>
                <w:rFonts w:ascii="Times New Roman" w:hAnsi="Times New Roman" w:cs="Times New Roman"/>
                <w:i/>
              </w:rPr>
              <w:t>“Meglio essere in due che uno solo, perché otterranno migliore compenso per la loro fatica. Infatti, se cadono, l’uno rialza l’</w:t>
            </w:r>
            <w:proofErr w:type="spellStart"/>
            <w:r w:rsidRPr="00E9210C">
              <w:rPr>
                <w:rFonts w:ascii="Times New Roman" w:hAnsi="Times New Roman" w:cs="Times New Roman"/>
                <w:i/>
              </w:rPr>
              <w:t>altro…</w:t>
            </w:r>
            <w:proofErr w:type="spellEnd"/>
            <w:r w:rsidRPr="00E9210C">
              <w:rPr>
                <w:rFonts w:ascii="Times New Roman" w:hAnsi="Times New Roman" w:cs="Times New Roman"/>
                <w:i/>
              </w:rPr>
              <w:t xml:space="preserve">  </w:t>
            </w:r>
            <w:r w:rsidRPr="00E9210C">
              <w:rPr>
                <w:rFonts w:ascii="Times New Roman" w:hAnsi="Times New Roman" w:cs="Times New Roman"/>
              </w:rPr>
              <w:t>(</w:t>
            </w:r>
            <w:proofErr w:type="spellStart"/>
            <w:r>
              <w:rPr>
                <w:rFonts w:ascii="Times New Roman" w:hAnsi="Times New Roman" w:cs="Times New Roman"/>
              </w:rPr>
              <w:t>Qo</w:t>
            </w:r>
            <w:proofErr w:type="spellEnd"/>
            <w:r>
              <w:rPr>
                <w:rFonts w:ascii="Times New Roman" w:hAnsi="Times New Roman" w:cs="Times New Roman"/>
              </w:rPr>
              <w:t xml:space="preserve"> </w:t>
            </w:r>
            <w:r w:rsidR="002A03A3">
              <w:rPr>
                <w:rFonts w:ascii="Times New Roman" w:hAnsi="Times New Roman" w:cs="Times New Roman"/>
              </w:rPr>
              <w:t>4,9</w:t>
            </w:r>
            <w:r w:rsidRPr="00E9210C">
              <w:rPr>
                <w:rFonts w:ascii="Times New Roman" w:hAnsi="Times New Roman" w:cs="Times New Roman"/>
              </w:rPr>
              <w:t>).</w:t>
            </w:r>
          </w:p>
          <w:p w:rsidR="002A03A3" w:rsidRDefault="002A03A3" w:rsidP="003A0ADE">
            <w:pPr>
              <w:ind w:right="-28"/>
              <w:rPr>
                <w:rFonts w:ascii="Times New Roman" w:hAnsi="Times New Roman" w:cs="Times New Roman"/>
              </w:rPr>
            </w:pPr>
            <w:r w:rsidRPr="003A0ADE">
              <w:rPr>
                <w:rFonts w:ascii="Times New Roman" w:hAnsi="Times New Roman" w:cs="Times New Roman"/>
                <w:i/>
              </w:rPr>
              <w:t>“</w:t>
            </w:r>
            <w:r w:rsidR="003A0ADE" w:rsidRPr="003A0ADE">
              <w:rPr>
                <w:rFonts w:ascii="Times New Roman" w:hAnsi="Times New Roman" w:cs="Times New Roman"/>
                <w:i/>
              </w:rPr>
              <w:t xml:space="preserve">Questo io vi comando: </w:t>
            </w:r>
            <w:r w:rsidRPr="003A0ADE">
              <w:rPr>
                <w:rFonts w:ascii="Times New Roman" w:hAnsi="Times New Roman" w:cs="Times New Roman"/>
                <w:i/>
              </w:rPr>
              <w:t>Amatevi gli uni gli altri”</w:t>
            </w:r>
            <w:r>
              <w:rPr>
                <w:rFonts w:ascii="Times New Roman" w:hAnsi="Times New Roman" w:cs="Times New Roman"/>
              </w:rPr>
              <w:t xml:space="preserve"> (</w:t>
            </w:r>
            <w:proofErr w:type="spellStart"/>
            <w:r>
              <w:rPr>
                <w:rFonts w:ascii="Times New Roman" w:hAnsi="Times New Roman" w:cs="Times New Roman"/>
              </w:rPr>
              <w:t>Gv</w:t>
            </w:r>
            <w:proofErr w:type="spellEnd"/>
            <w:r w:rsidR="003A0ADE">
              <w:rPr>
                <w:rFonts w:ascii="Times New Roman" w:hAnsi="Times New Roman" w:cs="Times New Roman"/>
              </w:rPr>
              <w:t xml:space="preserve"> 15,17)</w:t>
            </w:r>
            <w:r>
              <w:rPr>
                <w:rFonts w:ascii="Times New Roman" w:hAnsi="Times New Roman" w:cs="Times New Roman"/>
              </w:rPr>
              <w:t xml:space="preserve">. </w:t>
            </w:r>
          </w:p>
        </w:tc>
        <w:tc>
          <w:tcPr>
            <w:tcW w:w="3255" w:type="dxa"/>
            <w:tcMar>
              <w:top w:w="57" w:type="dxa"/>
              <w:left w:w="57" w:type="dxa"/>
              <w:right w:w="57" w:type="dxa"/>
            </w:tcMar>
          </w:tcPr>
          <w:p w:rsidR="00330F22" w:rsidRPr="001A1152" w:rsidRDefault="004267AB" w:rsidP="006977CE">
            <w:pPr>
              <w:ind w:right="7"/>
              <w:rPr>
                <w:rFonts w:ascii="Times New Roman" w:hAnsi="Times New Roman" w:cs="Times New Roman"/>
              </w:rPr>
            </w:pPr>
            <w:r w:rsidRPr="004267AB">
              <w:rPr>
                <w:rFonts w:ascii="Times New Roman" w:hAnsi="Times New Roman" w:cs="Times New Roman"/>
              </w:rPr>
              <w:t xml:space="preserve">Accettare di essere nati vuol dire riconoscere </w:t>
            </w:r>
            <w:r w:rsidR="006977CE">
              <w:rPr>
                <w:rFonts w:ascii="Times New Roman" w:hAnsi="Times New Roman" w:cs="Times New Roman"/>
              </w:rPr>
              <w:t xml:space="preserve"> con consapevolezza </w:t>
            </w:r>
            <w:r>
              <w:rPr>
                <w:rFonts w:ascii="Times New Roman" w:hAnsi="Times New Roman" w:cs="Times New Roman"/>
              </w:rPr>
              <w:t xml:space="preserve">di essere figli, </w:t>
            </w:r>
            <w:r w:rsidRPr="004267AB">
              <w:rPr>
                <w:rFonts w:ascii="Times New Roman" w:hAnsi="Times New Roman" w:cs="Times New Roman"/>
              </w:rPr>
              <w:t>bisognosi degli altri</w:t>
            </w:r>
            <w:r>
              <w:rPr>
                <w:rFonts w:ascii="Times New Roman" w:hAnsi="Times New Roman" w:cs="Times New Roman"/>
              </w:rPr>
              <w:t xml:space="preserve">. </w:t>
            </w:r>
            <w:r w:rsidRPr="004267AB">
              <w:rPr>
                <w:rFonts w:ascii="Times New Roman" w:hAnsi="Times New Roman" w:cs="Times New Roman"/>
              </w:rPr>
              <w:t>Questa fragilità ci fa conoscere  il valore supremo della vita: la gratuità dell’amore.</w:t>
            </w:r>
          </w:p>
        </w:tc>
      </w:tr>
      <w:tr w:rsidR="0036346F" w:rsidRPr="007078A9" w:rsidTr="00AB0A0A">
        <w:tc>
          <w:tcPr>
            <w:tcW w:w="9752" w:type="dxa"/>
            <w:gridSpan w:val="3"/>
            <w:tcMar>
              <w:top w:w="57" w:type="dxa"/>
              <w:left w:w="57" w:type="dxa"/>
              <w:right w:w="57" w:type="dxa"/>
            </w:tcMar>
          </w:tcPr>
          <w:p w:rsidR="0036346F" w:rsidRDefault="0036346F" w:rsidP="0036346F">
            <w:pPr>
              <w:pStyle w:val="Paragrafoelenco"/>
              <w:numPr>
                <w:ilvl w:val="0"/>
                <w:numId w:val="8"/>
              </w:numPr>
              <w:ind w:right="-1"/>
              <w:rPr>
                <w:rFonts w:ascii="Times New Roman" w:hAnsi="Times New Roman" w:cs="Times New Roman"/>
                <w:b/>
              </w:rPr>
            </w:pPr>
            <w:r>
              <w:rPr>
                <w:rFonts w:ascii="Times New Roman" w:hAnsi="Times New Roman" w:cs="Times New Roman"/>
                <w:b/>
              </w:rPr>
              <w:t xml:space="preserve">Amare o lasciarsi amare. Cosa vale di più? </w:t>
            </w:r>
          </w:p>
          <w:p w:rsidR="0036346F" w:rsidRPr="0036346F" w:rsidRDefault="0036346F" w:rsidP="0036346F">
            <w:pPr>
              <w:pStyle w:val="Paragrafoelenco"/>
              <w:numPr>
                <w:ilvl w:val="0"/>
                <w:numId w:val="8"/>
              </w:numPr>
              <w:ind w:right="-1"/>
              <w:rPr>
                <w:rFonts w:ascii="Times New Roman" w:hAnsi="Times New Roman" w:cs="Times New Roman"/>
                <w:b/>
              </w:rPr>
            </w:pPr>
            <w:r w:rsidRPr="0036346F">
              <w:rPr>
                <w:rFonts w:ascii="Times New Roman" w:hAnsi="Times New Roman" w:cs="Times New Roman"/>
                <w:b/>
              </w:rPr>
              <w:t>Perché la felicità è reale solo se è condivisa?</w:t>
            </w:r>
          </w:p>
        </w:tc>
      </w:tr>
      <w:tr w:rsidR="0036346F" w:rsidRPr="007078A9" w:rsidTr="000946F4">
        <w:tc>
          <w:tcPr>
            <w:tcW w:w="3248" w:type="dxa"/>
            <w:tcMar>
              <w:top w:w="57" w:type="dxa"/>
              <w:left w:w="57" w:type="dxa"/>
              <w:right w:w="57" w:type="dxa"/>
            </w:tcMar>
          </w:tcPr>
          <w:p w:rsidR="0036346F" w:rsidRDefault="006E2DD3" w:rsidP="00CC66B1">
            <w:pPr>
              <w:ind w:right="-2"/>
              <w:rPr>
                <w:rFonts w:ascii="Times New Roman" w:hAnsi="Times New Roman" w:cs="Times New Roman"/>
              </w:rPr>
            </w:pPr>
            <w:r>
              <w:rPr>
                <w:rFonts w:ascii="Times New Roman" w:hAnsi="Times New Roman" w:cs="Times New Roman"/>
              </w:rPr>
              <w:t xml:space="preserve">Fuggire dagli affetti più cari e percorrere vie “senza ritorno” (assenza di cibo, fiume in piena) consegnano al fallimento finale. </w:t>
            </w:r>
          </w:p>
          <w:p w:rsidR="00CC66B1" w:rsidRPr="00CC66B1" w:rsidRDefault="00CC66B1" w:rsidP="00CC66B1">
            <w:pPr>
              <w:ind w:right="-2"/>
              <w:rPr>
                <w:rFonts w:ascii="Times New Roman" w:hAnsi="Times New Roman" w:cs="Times New Roman"/>
                <w:i/>
              </w:rPr>
            </w:pPr>
            <w:r w:rsidRPr="00CC66B1">
              <w:rPr>
                <w:rFonts w:ascii="Times New Roman" w:hAnsi="Times New Roman" w:cs="Times New Roman"/>
                <w:i/>
              </w:rPr>
              <w:t>“Non dovremmo negare che l'essere nomadi ci ha sempre riempiti di gioia. Nella nostra mente viene associato alla fuga da storia, oppressione, legge e noiose coercizioni, alla libertà assoluta, e la strada porta sempre a Ovest”.</w:t>
            </w:r>
          </w:p>
        </w:tc>
        <w:tc>
          <w:tcPr>
            <w:tcW w:w="3249" w:type="dxa"/>
            <w:tcMar>
              <w:top w:w="57" w:type="dxa"/>
              <w:left w:w="57" w:type="dxa"/>
              <w:right w:w="57" w:type="dxa"/>
            </w:tcMar>
          </w:tcPr>
          <w:p w:rsidR="0036346F" w:rsidRDefault="003A5E2D" w:rsidP="003A5E2D">
            <w:pPr>
              <w:ind w:right="14"/>
              <w:rPr>
                <w:rFonts w:ascii="Times New Roman" w:hAnsi="Times New Roman" w:cs="Times New Roman"/>
              </w:rPr>
            </w:pPr>
            <w:r w:rsidRPr="003A5E2D">
              <w:rPr>
                <w:rFonts w:ascii="Times New Roman" w:hAnsi="Times New Roman" w:cs="Times New Roman"/>
                <w:i/>
              </w:rPr>
              <w:t>“Godi la vita … per tutti i giorni della tua fugace esistenza che Dio ti concede sotto il sole, perché questa è la tua parte nella vita e nelle fatiche che sopporti sotto il sole. Tutto ciò che la tua mano è in grado di fare, fallo con tutta la tua forza, perché non ci sarà né attività né calcolo né scienza né sapienza nel regno dei morti”</w:t>
            </w:r>
            <w:r w:rsidRPr="003A5E2D">
              <w:rPr>
                <w:rFonts w:ascii="Times New Roman" w:hAnsi="Times New Roman" w:cs="Times New Roman"/>
              </w:rPr>
              <w:t xml:space="preserve"> </w:t>
            </w:r>
            <w:r>
              <w:rPr>
                <w:rFonts w:ascii="Times New Roman" w:hAnsi="Times New Roman" w:cs="Times New Roman"/>
              </w:rPr>
              <w:br/>
              <w:t xml:space="preserve">                                   </w:t>
            </w:r>
            <w:r w:rsidRPr="003A5E2D">
              <w:rPr>
                <w:rFonts w:ascii="Times New Roman" w:hAnsi="Times New Roman" w:cs="Times New Roman"/>
              </w:rPr>
              <w:t>(</w:t>
            </w:r>
            <w:proofErr w:type="spellStart"/>
            <w:r>
              <w:rPr>
                <w:rFonts w:ascii="Times New Roman" w:hAnsi="Times New Roman" w:cs="Times New Roman"/>
              </w:rPr>
              <w:t>Qo</w:t>
            </w:r>
            <w:proofErr w:type="spellEnd"/>
            <w:r>
              <w:rPr>
                <w:rFonts w:ascii="Times New Roman" w:hAnsi="Times New Roman" w:cs="Times New Roman"/>
              </w:rPr>
              <w:t xml:space="preserve"> </w:t>
            </w:r>
            <w:r w:rsidRPr="003A5E2D">
              <w:rPr>
                <w:rFonts w:ascii="Times New Roman" w:hAnsi="Times New Roman" w:cs="Times New Roman"/>
              </w:rPr>
              <w:t>9,7-10).</w:t>
            </w:r>
          </w:p>
        </w:tc>
        <w:tc>
          <w:tcPr>
            <w:tcW w:w="3255" w:type="dxa"/>
            <w:tcMar>
              <w:top w:w="57" w:type="dxa"/>
              <w:left w:w="57" w:type="dxa"/>
              <w:right w:w="57" w:type="dxa"/>
            </w:tcMar>
          </w:tcPr>
          <w:p w:rsidR="006E2DD3" w:rsidRPr="006E2DD3" w:rsidRDefault="006E2DD3" w:rsidP="006E2DD3">
            <w:pPr>
              <w:ind w:right="7"/>
              <w:rPr>
                <w:rFonts w:ascii="Times New Roman" w:hAnsi="Times New Roman" w:cs="Times New Roman"/>
                <w:i/>
              </w:rPr>
            </w:pPr>
            <w:r w:rsidRPr="006E2DD3">
              <w:rPr>
                <w:rFonts w:ascii="Times New Roman" w:hAnsi="Times New Roman" w:cs="Times New Roman"/>
                <w:i/>
              </w:rPr>
              <w:t>“</w:t>
            </w:r>
            <w:r w:rsidRPr="006E2DD3">
              <w:rPr>
                <w:rFonts w:ascii="Times New Roman" w:hAnsi="Times New Roman" w:cs="Times New Roman"/>
                <w:i/>
              </w:rPr>
              <w:t>Nella vita non c’è speranza</w:t>
            </w:r>
          </w:p>
          <w:p w:rsidR="006E2DD3" w:rsidRPr="006E2DD3" w:rsidRDefault="006E2DD3" w:rsidP="006E2DD3">
            <w:pPr>
              <w:ind w:right="7"/>
              <w:rPr>
                <w:rFonts w:ascii="Times New Roman" w:hAnsi="Times New Roman" w:cs="Times New Roman"/>
                <w:i/>
              </w:rPr>
            </w:pPr>
            <w:r w:rsidRPr="006E2DD3">
              <w:rPr>
                <w:rFonts w:ascii="Times New Roman" w:hAnsi="Times New Roman" w:cs="Times New Roman"/>
                <w:i/>
              </w:rPr>
              <w:t xml:space="preserve">di evitare il dolore: </w:t>
            </w:r>
            <w:r w:rsidRPr="006E2DD3">
              <w:rPr>
                <w:rFonts w:ascii="Times New Roman" w:hAnsi="Times New Roman" w:cs="Times New Roman"/>
                <w:i/>
              </w:rPr>
              <w:t>che tu possa trovare nell'animo</w:t>
            </w:r>
            <w:r w:rsidRPr="006E2DD3">
              <w:rPr>
                <w:rFonts w:ascii="Times New Roman" w:hAnsi="Times New Roman" w:cs="Times New Roman"/>
                <w:i/>
              </w:rPr>
              <w:t xml:space="preserve"> </w:t>
            </w:r>
            <w:r w:rsidRPr="006E2DD3">
              <w:rPr>
                <w:rFonts w:ascii="Times New Roman" w:hAnsi="Times New Roman" w:cs="Times New Roman"/>
                <w:i/>
              </w:rPr>
              <w:t>la forza per sopportarlo.</w:t>
            </w:r>
          </w:p>
          <w:p w:rsidR="0036346F" w:rsidRPr="004267AB" w:rsidRDefault="006E2DD3" w:rsidP="006E2DD3">
            <w:pPr>
              <w:ind w:right="7"/>
              <w:rPr>
                <w:rFonts w:ascii="Times New Roman" w:hAnsi="Times New Roman" w:cs="Times New Roman"/>
              </w:rPr>
            </w:pPr>
            <w:r w:rsidRPr="006E2DD3">
              <w:rPr>
                <w:rFonts w:ascii="Times New Roman" w:hAnsi="Times New Roman" w:cs="Times New Roman"/>
                <w:i/>
              </w:rPr>
              <w:t>Cieco, n</w:t>
            </w:r>
            <w:r w:rsidRPr="006E2DD3">
              <w:rPr>
                <w:rFonts w:ascii="Times New Roman" w:hAnsi="Times New Roman" w:cs="Times New Roman"/>
                <w:i/>
              </w:rPr>
              <w:t xml:space="preserve">on sai che l'andare e il venire </w:t>
            </w:r>
            <w:r w:rsidRPr="006E2DD3">
              <w:rPr>
                <w:rFonts w:ascii="Times New Roman" w:hAnsi="Times New Roman" w:cs="Times New Roman"/>
                <w:i/>
              </w:rPr>
              <w:t>camminano sulla stessa strada?</w:t>
            </w:r>
            <w:r w:rsidRPr="006E2DD3">
              <w:rPr>
                <w:rFonts w:ascii="Times New Roman" w:hAnsi="Times New Roman" w:cs="Times New Roman"/>
                <w:i/>
              </w:rPr>
              <w:t xml:space="preserve"> </w:t>
            </w:r>
            <w:r w:rsidRPr="006E2DD3">
              <w:rPr>
                <w:rFonts w:ascii="Times New Roman" w:hAnsi="Times New Roman" w:cs="Times New Roman"/>
                <w:i/>
              </w:rPr>
              <w:t>Se sbarri la strada all'andata</w:t>
            </w:r>
            <w:r w:rsidRPr="006E2DD3">
              <w:rPr>
                <w:rFonts w:ascii="Times New Roman" w:hAnsi="Times New Roman" w:cs="Times New Roman"/>
                <w:i/>
              </w:rPr>
              <w:t xml:space="preserve"> </w:t>
            </w:r>
            <w:r w:rsidRPr="006E2DD3">
              <w:rPr>
                <w:rFonts w:ascii="Times New Roman" w:hAnsi="Times New Roman" w:cs="Times New Roman"/>
                <w:i/>
              </w:rPr>
              <w:t>perdi la speranza del ritorno</w:t>
            </w:r>
            <w:r w:rsidRPr="006E2DD3">
              <w:rPr>
                <w:rFonts w:ascii="Times New Roman" w:hAnsi="Times New Roman" w:cs="Times New Roman"/>
                <w:i/>
              </w:rPr>
              <w:t>”</w:t>
            </w:r>
            <w:r w:rsidRPr="006E2DD3">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Tagore</w:t>
            </w:r>
            <w:proofErr w:type="spellEnd"/>
            <w:r>
              <w:rPr>
                <w:rFonts w:ascii="Times New Roman" w:hAnsi="Times New Roman" w:cs="Times New Roman"/>
              </w:rPr>
              <w:t>)</w:t>
            </w:r>
          </w:p>
        </w:tc>
      </w:tr>
      <w:tr w:rsidR="006977CE" w:rsidRPr="007078A9" w:rsidTr="00980552">
        <w:tc>
          <w:tcPr>
            <w:tcW w:w="9752" w:type="dxa"/>
            <w:gridSpan w:val="3"/>
            <w:tcMar>
              <w:top w:w="57" w:type="dxa"/>
              <w:left w:w="57" w:type="dxa"/>
              <w:right w:w="57" w:type="dxa"/>
            </w:tcMar>
          </w:tcPr>
          <w:p w:rsidR="00CC66B1" w:rsidRDefault="00CC66B1" w:rsidP="00CC66B1">
            <w:pPr>
              <w:pStyle w:val="Paragrafoelenco"/>
              <w:numPr>
                <w:ilvl w:val="0"/>
                <w:numId w:val="8"/>
              </w:numPr>
              <w:ind w:left="714" w:right="170" w:hanging="357"/>
              <w:rPr>
                <w:rFonts w:ascii="Times New Roman" w:hAnsi="Times New Roman" w:cs="Times New Roman"/>
                <w:b/>
              </w:rPr>
            </w:pPr>
            <w:r>
              <w:rPr>
                <w:rFonts w:ascii="Times New Roman" w:hAnsi="Times New Roman" w:cs="Times New Roman"/>
                <w:b/>
              </w:rPr>
              <w:t>Fuggire dalla sofferenza in nome della libertà è la soluzione?</w:t>
            </w:r>
          </w:p>
          <w:p w:rsidR="00833416" w:rsidRPr="006977CE" w:rsidRDefault="00CC66B1" w:rsidP="00CC66B1">
            <w:pPr>
              <w:pStyle w:val="Paragrafoelenco"/>
              <w:numPr>
                <w:ilvl w:val="0"/>
                <w:numId w:val="8"/>
              </w:numPr>
              <w:ind w:left="714" w:right="170" w:hanging="357"/>
              <w:rPr>
                <w:rFonts w:ascii="Times New Roman" w:hAnsi="Times New Roman" w:cs="Times New Roman"/>
                <w:b/>
              </w:rPr>
            </w:pPr>
            <w:r>
              <w:rPr>
                <w:rFonts w:ascii="Times New Roman" w:hAnsi="Times New Roman" w:cs="Times New Roman"/>
                <w:b/>
              </w:rPr>
              <w:t>Che differenza c’è tra una vita vissuta da  “nomadi”  e una vita vissuta da  pellegrini”?</w:t>
            </w:r>
          </w:p>
        </w:tc>
      </w:tr>
    </w:tbl>
    <w:p w:rsidR="007347EA" w:rsidRDefault="007347EA" w:rsidP="00011279">
      <w:pPr>
        <w:spacing w:line="240" w:lineRule="auto"/>
        <w:ind w:right="-77"/>
        <w:rPr>
          <w:rFonts w:ascii="Times New Roman" w:hAnsi="Times New Roman" w:cs="Times New Roman"/>
          <w:iCs/>
        </w:rPr>
      </w:pPr>
    </w:p>
    <w:p w:rsidR="00867D87" w:rsidRPr="007078A9" w:rsidRDefault="00867D87">
      <w:pPr>
        <w:ind w:right="-1"/>
      </w:pPr>
    </w:p>
    <w:sectPr w:rsidR="00867D87" w:rsidRPr="007078A9" w:rsidSect="000032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23C66"/>
    <w:multiLevelType w:val="hybridMultilevel"/>
    <w:tmpl w:val="445E4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4623C5"/>
    <w:multiLevelType w:val="hybridMultilevel"/>
    <w:tmpl w:val="38160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EB5D89"/>
    <w:multiLevelType w:val="hybridMultilevel"/>
    <w:tmpl w:val="12B8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AB589E"/>
    <w:multiLevelType w:val="hybridMultilevel"/>
    <w:tmpl w:val="CEC6F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713A96"/>
    <w:multiLevelType w:val="hybridMultilevel"/>
    <w:tmpl w:val="82BE5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417FFD"/>
    <w:multiLevelType w:val="hybridMultilevel"/>
    <w:tmpl w:val="E2CE7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C80F2C"/>
    <w:multiLevelType w:val="hybridMultilevel"/>
    <w:tmpl w:val="5BE83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173C13"/>
    <w:multiLevelType w:val="hybridMultilevel"/>
    <w:tmpl w:val="D7B48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549C"/>
    <w:rsid w:val="000032CC"/>
    <w:rsid w:val="00011279"/>
    <w:rsid w:val="000372F3"/>
    <w:rsid w:val="00041EDF"/>
    <w:rsid w:val="000527D8"/>
    <w:rsid w:val="000946F4"/>
    <w:rsid w:val="000A53E1"/>
    <w:rsid w:val="000A729D"/>
    <w:rsid w:val="000B75EC"/>
    <w:rsid w:val="000B7800"/>
    <w:rsid w:val="000D1B53"/>
    <w:rsid w:val="000D5A9E"/>
    <w:rsid w:val="000F6A03"/>
    <w:rsid w:val="00147B25"/>
    <w:rsid w:val="0016678E"/>
    <w:rsid w:val="00177651"/>
    <w:rsid w:val="0018571B"/>
    <w:rsid w:val="0018654A"/>
    <w:rsid w:val="00187C7F"/>
    <w:rsid w:val="001A1152"/>
    <w:rsid w:val="001F5366"/>
    <w:rsid w:val="001F767D"/>
    <w:rsid w:val="00262D62"/>
    <w:rsid w:val="0028642F"/>
    <w:rsid w:val="002A03A3"/>
    <w:rsid w:val="002A1874"/>
    <w:rsid w:val="002B5AE2"/>
    <w:rsid w:val="002D15F4"/>
    <w:rsid w:val="00330F22"/>
    <w:rsid w:val="0035513F"/>
    <w:rsid w:val="00361C24"/>
    <w:rsid w:val="0036346F"/>
    <w:rsid w:val="003A0ADE"/>
    <w:rsid w:val="003A5E2D"/>
    <w:rsid w:val="003C572B"/>
    <w:rsid w:val="003F0F7F"/>
    <w:rsid w:val="00402F5D"/>
    <w:rsid w:val="004267AB"/>
    <w:rsid w:val="00433245"/>
    <w:rsid w:val="00486285"/>
    <w:rsid w:val="00490389"/>
    <w:rsid w:val="00496528"/>
    <w:rsid w:val="004B1E21"/>
    <w:rsid w:val="004E1E60"/>
    <w:rsid w:val="00534F83"/>
    <w:rsid w:val="0054324E"/>
    <w:rsid w:val="00546A4B"/>
    <w:rsid w:val="00557BF3"/>
    <w:rsid w:val="00563E16"/>
    <w:rsid w:val="00583005"/>
    <w:rsid w:val="00584E67"/>
    <w:rsid w:val="005A29A2"/>
    <w:rsid w:val="005A7693"/>
    <w:rsid w:val="00635645"/>
    <w:rsid w:val="00647724"/>
    <w:rsid w:val="006977CE"/>
    <w:rsid w:val="006E2DD3"/>
    <w:rsid w:val="007018FF"/>
    <w:rsid w:val="007078A9"/>
    <w:rsid w:val="00730AFE"/>
    <w:rsid w:val="00731518"/>
    <w:rsid w:val="00734139"/>
    <w:rsid w:val="007347EA"/>
    <w:rsid w:val="007614C1"/>
    <w:rsid w:val="007B335C"/>
    <w:rsid w:val="007C507C"/>
    <w:rsid w:val="007D20F6"/>
    <w:rsid w:val="007F0DDA"/>
    <w:rsid w:val="00817C88"/>
    <w:rsid w:val="00833416"/>
    <w:rsid w:val="00867D87"/>
    <w:rsid w:val="00883B58"/>
    <w:rsid w:val="008B127C"/>
    <w:rsid w:val="008B7071"/>
    <w:rsid w:val="008D7ECA"/>
    <w:rsid w:val="00900FED"/>
    <w:rsid w:val="009039C3"/>
    <w:rsid w:val="009376F6"/>
    <w:rsid w:val="00962050"/>
    <w:rsid w:val="00980EB3"/>
    <w:rsid w:val="009D1364"/>
    <w:rsid w:val="009D6089"/>
    <w:rsid w:val="009F6FA7"/>
    <w:rsid w:val="00A04CB2"/>
    <w:rsid w:val="00A127AB"/>
    <w:rsid w:val="00A24D3D"/>
    <w:rsid w:val="00A4457A"/>
    <w:rsid w:val="00A50756"/>
    <w:rsid w:val="00A621E8"/>
    <w:rsid w:val="00A6348A"/>
    <w:rsid w:val="00AC2225"/>
    <w:rsid w:val="00AC283D"/>
    <w:rsid w:val="00AD05ED"/>
    <w:rsid w:val="00B32893"/>
    <w:rsid w:val="00B415CB"/>
    <w:rsid w:val="00B44CF5"/>
    <w:rsid w:val="00B75A23"/>
    <w:rsid w:val="00B810F4"/>
    <w:rsid w:val="00BA458A"/>
    <w:rsid w:val="00BB5B72"/>
    <w:rsid w:val="00BE3A73"/>
    <w:rsid w:val="00C055C7"/>
    <w:rsid w:val="00C11671"/>
    <w:rsid w:val="00C239E6"/>
    <w:rsid w:val="00C421B5"/>
    <w:rsid w:val="00C43CE9"/>
    <w:rsid w:val="00C473FE"/>
    <w:rsid w:val="00C64781"/>
    <w:rsid w:val="00C668C3"/>
    <w:rsid w:val="00C73F62"/>
    <w:rsid w:val="00C76D5D"/>
    <w:rsid w:val="00C870AC"/>
    <w:rsid w:val="00CA3397"/>
    <w:rsid w:val="00CB044B"/>
    <w:rsid w:val="00CC4B73"/>
    <w:rsid w:val="00CC66B1"/>
    <w:rsid w:val="00CD253E"/>
    <w:rsid w:val="00D05089"/>
    <w:rsid w:val="00D308CB"/>
    <w:rsid w:val="00D51FF9"/>
    <w:rsid w:val="00D676FF"/>
    <w:rsid w:val="00D7549C"/>
    <w:rsid w:val="00DA39DD"/>
    <w:rsid w:val="00DB7037"/>
    <w:rsid w:val="00DE585B"/>
    <w:rsid w:val="00DF6B1E"/>
    <w:rsid w:val="00E329C9"/>
    <w:rsid w:val="00E333D7"/>
    <w:rsid w:val="00E53F86"/>
    <w:rsid w:val="00E5595A"/>
    <w:rsid w:val="00E9210C"/>
    <w:rsid w:val="00E94E36"/>
    <w:rsid w:val="00E97D77"/>
    <w:rsid w:val="00EB26E2"/>
    <w:rsid w:val="00EC48AA"/>
    <w:rsid w:val="00F01598"/>
    <w:rsid w:val="00F27CCA"/>
    <w:rsid w:val="00F36A55"/>
    <w:rsid w:val="00F450E8"/>
    <w:rsid w:val="00F5205D"/>
    <w:rsid w:val="00F63FAC"/>
    <w:rsid w:val="00F64928"/>
    <w:rsid w:val="00F966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ind w:right="-170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2CC"/>
  </w:style>
  <w:style w:type="paragraph" w:styleId="Titolo1">
    <w:name w:val="heading 1"/>
    <w:basedOn w:val="Normale"/>
    <w:link w:val="Titolo1Carattere"/>
    <w:qFormat/>
    <w:rsid w:val="00D7549C"/>
    <w:pPr>
      <w:spacing w:before="100" w:beforeAutospacing="1" w:after="100" w:afterAutospacing="1" w:line="240" w:lineRule="auto"/>
      <w:ind w:right="0"/>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7549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D7549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rsid w:val="00D7549C"/>
    <w:rPr>
      <w:color w:val="0000FF"/>
      <w:u w:val="single"/>
    </w:rPr>
  </w:style>
  <w:style w:type="paragraph" w:styleId="Testofumetto">
    <w:name w:val="Balloon Text"/>
    <w:basedOn w:val="Normale"/>
    <w:link w:val="TestofumettoCarattere"/>
    <w:uiPriority w:val="99"/>
    <w:semiHidden/>
    <w:unhideWhenUsed/>
    <w:rsid w:val="00D7549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549C"/>
    <w:rPr>
      <w:rFonts w:ascii="Tahoma" w:hAnsi="Tahoma" w:cs="Tahoma"/>
      <w:sz w:val="16"/>
      <w:szCs w:val="16"/>
    </w:rPr>
  </w:style>
  <w:style w:type="paragraph" w:styleId="Paragrafoelenco">
    <w:name w:val="List Paragraph"/>
    <w:basedOn w:val="Normale"/>
    <w:uiPriority w:val="34"/>
    <w:qFormat/>
    <w:rsid w:val="00DB7037"/>
    <w:pPr>
      <w:ind w:left="720"/>
      <w:contextualSpacing/>
    </w:pPr>
  </w:style>
</w:styles>
</file>

<file path=word/webSettings.xml><?xml version="1.0" encoding="utf-8"?>
<w:webSettings xmlns:r="http://schemas.openxmlformats.org/officeDocument/2006/relationships" xmlns:w="http://schemas.openxmlformats.org/wordprocessingml/2006/main">
  <w:divs>
    <w:div w:id="498541762">
      <w:bodyDiv w:val="1"/>
      <w:marLeft w:val="0"/>
      <w:marRight w:val="0"/>
      <w:marTop w:val="0"/>
      <w:marBottom w:val="0"/>
      <w:divBdr>
        <w:top w:val="none" w:sz="0" w:space="0" w:color="auto"/>
        <w:left w:val="none" w:sz="0" w:space="0" w:color="auto"/>
        <w:bottom w:val="none" w:sz="0" w:space="0" w:color="auto"/>
        <w:right w:val="none" w:sz="0" w:space="0" w:color="auto"/>
      </w:divBdr>
      <w:divsChild>
        <w:div w:id="1612202606">
          <w:marLeft w:val="0"/>
          <w:marRight w:val="0"/>
          <w:marTop w:val="0"/>
          <w:marBottom w:val="0"/>
          <w:divBdr>
            <w:top w:val="none" w:sz="0" w:space="0" w:color="auto"/>
            <w:left w:val="none" w:sz="0" w:space="0" w:color="auto"/>
            <w:bottom w:val="none" w:sz="0" w:space="0" w:color="auto"/>
            <w:right w:val="none" w:sz="0" w:space="0" w:color="auto"/>
          </w:divBdr>
          <w:divsChild>
            <w:div w:id="8689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4803">
      <w:bodyDiv w:val="1"/>
      <w:marLeft w:val="0"/>
      <w:marRight w:val="0"/>
      <w:marTop w:val="0"/>
      <w:marBottom w:val="0"/>
      <w:divBdr>
        <w:top w:val="none" w:sz="0" w:space="0" w:color="auto"/>
        <w:left w:val="none" w:sz="0" w:space="0" w:color="auto"/>
        <w:bottom w:val="none" w:sz="0" w:space="0" w:color="auto"/>
        <w:right w:val="none" w:sz="0" w:space="0" w:color="auto"/>
      </w:divBdr>
    </w:div>
    <w:div w:id="1214585134">
      <w:bodyDiv w:val="1"/>
      <w:marLeft w:val="0"/>
      <w:marRight w:val="0"/>
      <w:marTop w:val="0"/>
      <w:marBottom w:val="0"/>
      <w:divBdr>
        <w:top w:val="none" w:sz="0" w:space="0" w:color="auto"/>
        <w:left w:val="none" w:sz="0" w:space="0" w:color="auto"/>
        <w:bottom w:val="none" w:sz="0" w:space="0" w:color="auto"/>
        <w:right w:val="none" w:sz="0" w:space="0" w:color="auto"/>
      </w:divBdr>
    </w:div>
    <w:div w:id="1989433401">
      <w:bodyDiv w:val="1"/>
      <w:marLeft w:val="0"/>
      <w:marRight w:val="0"/>
      <w:marTop w:val="0"/>
      <w:marBottom w:val="0"/>
      <w:divBdr>
        <w:top w:val="none" w:sz="0" w:space="0" w:color="auto"/>
        <w:left w:val="none" w:sz="0" w:space="0" w:color="auto"/>
        <w:bottom w:val="none" w:sz="0" w:space="0" w:color="auto"/>
        <w:right w:val="none" w:sz="0" w:space="0" w:color="auto"/>
      </w:divBdr>
    </w:div>
    <w:div w:id="2019504826">
      <w:bodyDiv w:val="1"/>
      <w:marLeft w:val="0"/>
      <w:marRight w:val="0"/>
      <w:marTop w:val="0"/>
      <w:marBottom w:val="0"/>
      <w:divBdr>
        <w:top w:val="none" w:sz="0" w:space="0" w:color="auto"/>
        <w:left w:val="none" w:sz="0" w:space="0" w:color="auto"/>
        <w:bottom w:val="none" w:sz="0" w:space="0" w:color="auto"/>
        <w:right w:val="none" w:sz="0" w:space="0" w:color="auto"/>
      </w:divBdr>
      <w:divsChild>
        <w:div w:id="1810242955">
          <w:marLeft w:val="0"/>
          <w:marRight w:val="0"/>
          <w:marTop w:val="0"/>
          <w:marBottom w:val="0"/>
          <w:divBdr>
            <w:top w:val="none" w:sz="0" w:space="0" w:color="auto"/>
            <w:left w:val="none" w:sz="0" w:space="0" w:color="auto"/>
            <w:bottom w:val="none" w:sz="0" w:space="0" w:color="auto"/>
            <w:right w:val="none" w:sz="0" w:space="0" w:color="auto"/>
          </w:divBdr>
          <w:divsChild>
            <w:div w:id="1788162616">
              <w:marLeft w:val="0"/>
              <w:marRight w:val="0"/>
              <w:marTop w:val="0"/>
              <w:marBottom w:val="0"/>
              <w:divBdr>
                <w:top w:val="none" w:sz="0" w:space="0" w:color="auto"/>
                <w:left w:val="none" w:sz="0" w:space="0" w:color="auto"/>
                <w:bottom w:val="none" w:sz="0" w:space="0" w:color="auto"/>
                <w:right w:val="none" w:sz="0" w:space="0" w:color="auto"/>
              </w:divBdr>
            </w:div>
            <w:div w:id="413745177">
              <w:marLeft w:val="0"/>
              <w:marRight w:val="0"/>
              <w:marTop w:val="0"/>
              <w:marBottom w:val="0"/>
              <w:divBdr>
                <w:top w:val="none" w:sz="0" w:space="0" w:color="auto"/>
                <w:left w:val="none" w:sz="0" w:space="0" w:color="auto"/>
                <w:bottom w:val="none" w:sz="0" w:space="0" w:color="auto"/>
                <w:right w:val="none" w:sz="0" w:space="0" w:color="auto"/>
              </w:divBdr>
            </w:div>
            <w:div w:id="356472575">
              <w:marLeft w:val="0"/>
              <w:marRight w:val="0"/>
              <w:marTop w:val="0"/>
              <w:marBottom w:val="0"/>
              <w:divBdr>
                <w:top w:val="none" w:sz="0" w:space="0" w:color="auto"/>
                <w:left w:val="none" w:sz="0" w:space="0" w:color="auto"/>
                <w:bottom w:val="none" w:sz="0" w:space="0" w:color="auto"/>
                <w:right w:val="none" w:sz="0" w:space="0" w:color="auto"/>
              </w:divBdr>
            </w:div>
            <w:div w:id="225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t.wikipedia.org/wiki/File:Into_the_Wild.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31D3-2E29-4696-ADEA-604346AF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1926</Words>
  <Characters>10982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151</cp:revision>
  <dcterms:created xsi:type="dcterms:W3CDTF">2014-01-25T10:49:00Z</dcterms:created>
  <dcterms:modified xsi:type="dcterms:W3CDTF">2014-02-01T11:47:00Z</dcterms:modified>
</cp:coreProperties>
</file>